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52"/>
        <w:gridCol w:w="2598"/>
        <w:gridCol w:w="4270"/>
      </w:tblGrid>
      <w:tr w:rsidR="00EE405D" w:rsidRPr="00EE405D" w:rsidTr="00EE405D">
        <w:tc>
          <w:tcPr>
            <w:tcW w:w="3552" w:type="dxa"/>
            <w:vAlign w:val="bottom"/>
          </w:tcPr>
          <w:p w:rsidR="00EE405D" w:rsidRDefault="009C3ECC" w:rsidP="00EE405D">
            <w:pPr>
              <w:jc w:val="left"/>
            </w:pPr>
            <w:bookmarkStart w:id="0" w:name="_GoBack"/>
            <w:bookmarkEnd w:id="0"/>
            <w:r>
              <w:rPr>
                <w:noProof/>
                <w:lang w:val="en-US" w:eastAsia="en-US"/>
              </w:rPr>
              <w:drawing>
                <wp:inline distT="0" distB="0" distL="0" distR="0">
                  <wp:extent cx="2118360" cy="464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60" cy="464820"/>
                          </a:xfrm>
                          <a:prstGeom prst="rect">
                            <a:avLst/>
                          </a:prstGeom>
                          <a:noFill/>
                          <a:ln>
                            <a:noFill/>
                          </a:ln>
                        </pic:spPr>
                      </pic:pic>
                    </a:graphicData>
                  </a:graphic>
                </wp:inline>
              </w:drawing>
            </w:r>
          </w:p>
        </w:tc>
        <w:tc>
          <w:tcPr>
            <w:tcW w:w="2598" w:type="dxa"/>
          </w:tcPr>
          <w:p w:rsidR="00EE405D" w:rsidRDefault="00EE405D"/>
        </w:tc>
        <w:tc>
          <w:tcPr>
            <w:tcW w:w="4270" w:type="dxa"/>
          </w:tcPr>
          <w:p w:rsidR="00EE405D" w:rsidRPr="00EE405D" w:rsidRDefault="00EE405D" w:rsidP="00EE405D">
            <w:pPr>
              <w:rPr>
                <w:sz w:val="20"/>
                <w:szCs w:val="20"/>
                <w:lang w:val="en-US"/>
              </w:rPr>
            </w:pPr>
            <w:r w:rsidRPr="00EE405D">
              <w:rPr>
                <w:sz w:val="20"/>
                <w:szCs w:val="20"/>
                <w:lang w:val="en-US"/>
              </w:rPr>
              <w:t>Zalmweg 30 - P.O. Box 33</w:t>
            </w:r>
          </w:p>
          <w:p w:rsidR="00EE405D" w:rsidRPr="00EE405D" w:rsidRDefault="00EE405D" w:rsidP="00EE405D">
            <w:pPr>
              <w:rPr>
                <w:sz w:val="20"/>
                <w:szCs w:val="20"/>
                <w:lang w:val="en-US"/>
              </w:rPr>
            </w:pPr>
            <w:r w:rsidRPr="00EE405D">
              <w:rPr>
                <w:sz w:val="20"/>
                <w:szCs w:val="20"/>
                <w:lang w:val="en-US"/>
              </w:rPr>
              <w:t>4940 AA Raamsdonkveer, The Netherlands</w:t>
            </w:r>
          </w:p>
          <w:p w:rsidR="00EE405D" w:rsidRPr="00EE405D" w:rsidRDefault="00EE405D" w:rsidP="00EE405D">
            <w:pPr>
              <w:rPr>
                <w:sz w:val="20"/>
                <w:szCs w:val="20"/>
                <w:lang w:val="en-US"/>
              </w:rPr>
            </w:pPr>
            <w:r w:rsidRPr="00EE405D">
              <w:rPr>
                <w:sz w:val="20"/>
                <w:szCs w:val="20"/>
                <w:lang w:val="en-US"/>
              </w:rPr>
              <w:t>Tel.: +31 (0)162 - 589200</w:t>
            </w:r>
          </w:p>
          <w:p w:rsidR="00EE405D" w:rsidRPr="00EE405D" w:rsidRDefault="00EE405D" w:rsidP="00EE405D">
            <w:pPr>
              <w:rPr>
                <w:sz w:val="20"/>
                <w:szCs w:val="20"/>
                <w:lang w:val="en-US"/>
              </w:rPr>
            </w:pPr>
            <w:r w:rsidRPr="00EE405D">
              <w:rPr>
                <w:sz w:val="20"/>
                <w:szCs w:val="20"/>
                <w:lang w:val="en-US"/>
              </w:rPr>
              <w:t>Fax: +31 (0)162 - 522482</w:t>
            </w:r>
          </w:p>
          <w:p w:rsidR="00EE405D" w:rsidRPr="00EE405D" w:rsidRDefault="00EE405D" w:rsidP="00EE405D">
            <w:pPr>
              <w:rPr>
                <w:sz w:val="20"/>
                <w:szCs w:val="20"/>
              </w:rPr>
            </w:pPr>
            <w:r w:rsidRPr="00EE405D">
              <w:rPr>
                <w:sz w:val="20"/>
                <w:szCs w:val="20"/>
              </w:rPr>
              <w:t>e-mail: info@holmatro.com</w:t>
            </w:r>
          </w:p>
          <w:p w:rsidR="00EE405D" w:rsidRPr="00EE405D" w:rsidRDefault="00EE405D" w:rsidP="00EE405D">
            <w:pPr>
              <w:rPr>
                <w:sz w:val="20"/>
                <w:szCs w:val="20"/>
                <w:lang w:val="en-US"/>
              </w:rPr>
            </w:pPr>
            <w:r w:rsidRPr="00EE405D">
              <w:rPr>
                <w:sz w:val="20"/>
                <w:szCs w:val="20"/>
                <w:lang w:val="en-US"/>
              </w:rPr>
              <w:t>home page: www.holmatro.com</w:t>
            </w:r>
          </w:p>
        </w:tc>
      </w:tr>
    </w:tbl>
    <w:p w:rsidR="00EE405D" w:rsidRPr="00EE405D" w:rsidRDefault="00EE405D">
      <w:pPr>
        <w:rPr>
          <w:lang w:val="en-US"/>
        </w:rPr>
      </w:pPr>
    </w:p>
    <w:p w:rsidR="00EE405D" w:rsidRPr="00EE405D" w:rsidRDefault="00EE405D">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01"/>
        <w:gridCol w:w="4426"/>
        <w:gridCol w:w="793"/>
      </w:tblGrid>
      <w:tr w:rsidR="007207F8" w:rsidRPr="007207F8" w:rsidTr="007207F8">
        <w:tc>
          <w:tcPr>
            <w:tcW w:w="5201" w:type="dxa"/>
          </w:tcPr>
          <w:p w:rsidR="007207F8" w:rsidRPr="007207F8" w:rsidRDefault="007207F8">
            <w:pPr>
              <w:rPr>
                <w:b/>
                <w:lang w:val="en-US"/>
              </w:rPr>
            </w:pPr>
            <w:r w:rsidRPr="007207F8">
              <w:rPr>
                <w:b/>
                <w:lang w:val="en-US"/>
              </w:rPr>
              <w:t>GCT 4120</w:t>
            </w:r>
          </w:p>
          <w:p w:rsidR="007207F8" w:rsidRDefault="007207F8">
            <w:pPr>
              <w:rPr>
                <w:lang w:val="en-US"/>
              </w:rPr>
            </w:pPr>
            <w:r w:rsidRPr="007207F8">
              <w:rPr>
                <w:b/>
                <w:lang w:val="en-US"/>
              </w:rPr>
              <w:t>GCT4150</w:t>
            </w:r>
          </w:p>
        </w:tc>
        <w:tc>
          <w:tcPr>
            <w:tcW w:w="4426" w:type="dxa"/>
          </w:tcPr>
          <w:p w:rsidR="007207F8" w:rsidRDefault="007207F8" w:rsidP="007207F8">
            <w:pPr>
              <w:tabs>
                <w:tab w:val="left" w:pos="2125"/>
              </w:tabs>
              <w:jc w:val="right"/>
              <w:rPr>
                <w:sz w:val="20"/>
                <w:szCs w:val="20"/>
                <w:lang w:val="nl-NL"/>
              </w:rPr>
            </w:pPr>
            <w:r w:rsidRPr="007207F8">
              <w:rPr>
                <w:sz w:val="20"/>
                <w:szCs w:val="20"/>
                <w:lang w:val="nl-NL"/>
              </w:rPr>
              <w:t>Handleiding</w:t>
            </w:r>
          </w:p>
          <w:p w:rsidR="007207F8" w:rsidRDefault="007207F8" w:rsidP="007207F8">
            <w:pPr>
              <w:tabs>
                <w:tab w:val="left" w:pos="2125"/>
              </w:tabs>
              <w:jc w:val="right"/>
              <w:rPr>
                <w:sz w:val="20"/>
                <w:szCs w:val="20"/>
                <w:lang w:val="nl-NL"/>
              </w:rPr>
            </w:pPr>
            <w:r w:rsidRPr="007207F8">
              <w:rPr>
                <w:sz w:val="20"/>
                <w:szCs w:val="20"/>
                <w:lang w:val="nl-NL"/>
              </w:rPr>
              <w:t>Manual</w:t>
            </w:r>
          </w:p>
          <w:p w:rsidR="007207F8" w:rsidRDefault="007207F8" w:rsidP="007207F8">
            <w:pPr>
              <w:tabs>
                <w:tab w:val="left" w:pos="2125"/>
              </w:tabs>
              <w:jc w:val="right"/>
              <w:rPr>
                <w:rFonts w:cs="Arial"/>
                <w:sz w:val="20"/>
                <w:szCs w:val="20"/>
                <w:lang w:val="en-US"/>
              </w:rPr>
            </w:pPr>
            <w:r w:rsidRPr="007207F8">
              <w:rPr>
                <w:rFonts w:cs="Arial"/>
                <w:sz w:val="20"/>
                <w:szCs w:val="20"/>
                <w:lang w:val="en-US"/>
              </w:rPr>
              <w:t>Mode d’emploi</w:t>
            </w:r>
          </w:p>
          <w:p w:rsidR="007207F8" w:rsidRDefault="007207F8" w:rsidP="007207F8">
            <w:pPr>
              <w:tabs>
                <w:tab w:val="left" w:pos="2125"/>
              </w:tabs>
              <w:jc w:val="right"/>
              <w:rPr>
                <w:rFonts w:cs="Arial"/>
                <w:sz w:val="20"/>
                <w:szCs w:val="20"/>
                <w:lang w:val="en-US"/>
              </w:rPr>
            </w:pPr>
            <w:r w:rsidRPr="007207F8">
              <w:rPr>
                <w:rFonts w:cs="Arial"/>
                <w:sz w:val="20"/>
                <w:szCs w:val="20"/>
                <w:lang w:val="en-US"/>
              </w:rPr>
              <w:t>Betriebsanleitung</w:t>
            </w:r>
          </w:p>
          <w:p w:rsidR="007207F8" w:rsidRDefault="007207F8" w:rsidP="007207F8">
            <w:pPr>
              <w:tabs>
                <w:tab w:val="left" w:pos="2125"/>
              </w:tabs>
              <w:jc w:val="right"/>
              <w:rPr>
                <w:rFonts w:cs="Arial"/>
                <w:sz w:val="20"/>
                <w:szCs w:val="20"/>
                <w:lang w:val="en-US"/>
              </w:rPr>
            </w:pPr>
            <w:r w:rsidRPr="007207F8">
              <w:rPr>
                <w:rFonts w:cs="Arial"/>
                <w:sz w:val="20"/>
                <w:szCs w:val="20"/>
                <w:lang w:val="en-US"/>
              </w:rPr>
              <w:t>Manual</w:t>
            </w:r>
          </w:p>
          <w:p w:rsidR="007207F8" w:rsidRPr="007207F8" w:rsidRDefault="007207F8" w:rsidP="007207F8">
            <w:pPr>
              <w:tabs>
                <w:tab w:val="left" w:pos="2125"/>
              </w:tabs>
              <w:jc w:val="right"/>
              <w:rPr>
                <w:lang w:val="en-US"/>
              </w:rPr>
            </w:pPr>
            <w:r w:rsidRPr="007207F8">
              <w:rPr>
                <w:rFonts w:cs="Arial"/>
                <w:sz w:val="20"/>
                <w:szCs w:val="20"/>
                <w:lang w:val="en-US"/>
              </w:rPr>
              <w:t>Manua</w:t>
            </w:r>
            <w:r w:rsidRPr="007207F8">
              <w:rPr>
                <w:sz w:val="20"/>
                <w:szCs w:val="20"/>
                <w:lang w:val="en-US"/>
              </w:rPr>
              <w:t>l</w:t>
            </w:r>
          </w:p>
        </w:tc>
        <w:tc>
          <w:tcPr>
            <w:tcW w:w="793" w:type="dxa"/>
          </w:tcPr>
          <w:p w:rsidR="007207F8" w:rsidRPr="007207F8" w:rsidRDefault="007207F8" w:rsidP="007207F8">
            <w:pPr>
              <w:tabs>
                <w:tab w:val="left" w:pos="2125"/>
              </w:tabs>
              <w:ind w:left="6"/>
              <w:jc w:val="left"/>
              <w:rPr>
                <w:sz w:val="20"/>
                <w:szCs w:val="20"/>
                <w:lang w:val="nl-NL"/>
              </w:rPr>
            </w:pPr>
            <w:r w:rsidRPr="007207F8">
              <w:rPr>
                <w:sz w:val="20"/>
                <w:szCs w:val="20"/>
                <w:lang w:val="nl-NL"/>
              </w:rPr>
              <w:t>NL</w:t>
            </w:r>
          </w:p>
          <w:p w:rsidR="007207F8" w:rsidRPr="007207F8" w:rsidRDefault="007207F8" w:rsidP="007207F8">
            <w:pPr>
              <w:tabs>
                <w:tab w:val="left" w:pos="2125"/>
              </w:tabs>
              <w:ind w:left="6"/>
              <w:jc w:val="left"/>
              <w:rPr>
                <w:rFonts w:cs="Arial"/>
                <w:sz w:val="20"/>
                <w:szCs w:val="20"/>
                <w:lang w:val="nl-NL"/>
              </w:rPr>
            </w:pPr>
            <w:r w:rsidRPr="007207F8">
              <w:rPr>
                <w:rFonts w:cs="Arial"/>
                <w:sz w:val="20"/>
                <w:szCs w:val="20"/>
                <w:lang w:val="nl-NL"/>
              </w:rPr>
              <w:t>EN</w:t>
            </w:r>
          </w:p>
          <w:p w:rsidR="007207F8" w:rsidRPr="007207F8" w:rsidRDefault="007207F8" w:rsidP="007207F8">
            <w:pPr>
              <w:tabs>
                <w:tab w:val="left" w:pos="2125"/>
              </w:tabs>
              <w:ind w:left="6"/>
              <w:jc w:val="left"/>
              <w:rPr>
                <w:rFonts w:cs="Arial"/>
                <w:sz w:val="20"/>
                <w:szCs w:val="20"/>
                <w:lang w:val="nl-NL"/>
              </w:rPr>
            </w:pPr>
            <w:r w:rsidRPr="007207F8">
              <w:rPr>
                <w:rFonts w:cs="Arial"/>
                <w:sz w:val="20"/>
                <w:szCs w:val="20"/>
                <w:lang w:val="nl-NL"/>
              </w:rPr>
              <w:t>FR</w:t>
            </w:r>
          </w:p>
          <w:p w:rsidR="007207F8" w:rsidRPr="007207F8" w:rsidRDefault="007207F8" w:rsidP="007207F8">
            <w:pPr>
              <w:tabs>
                <w:tab w:val="left" w:pos="2125"/>
              </w:tabs>
              <w:ind w:left="6"/>
              <w:jc w:val="left"/>
              <w:rPr>
                <w:rFonts w:cs="Arial"/>
                <w:sz w:val="20"/>
                <w:szCs w:val="20"/>
                <w:lang w:val="nl-NL"/>
              </w:rPr>
            </w:pPr>
            <w:r w:rsidRPr="007207F8">
              <w:rPr>
                <w:rFonts w:cs="Arial"/>
                <w:sz w:val="20"/>
                <w:szCs w:val="20"/>
                <w:lang w:val="nl-NL"/>
              </w:rPr>
              <w:t>DR</w:t>
            </w:r>
          </w:p>
          <w:p w:rsidR="007207F8" w:rsidRPr="007207F8" w:rsidRDefault="007207F8" w:rsidP="007207F8">
            <w:pPr>
              <w:tabs>
                <w:tab w:val="left" w:pos="2125"/>
              </w:tabs>
              <w:ind w:left="6"/>
              <w:jc w:val="left"/>
              <w:rPr>
                <w:rFonts w:cs="Arial"/>
                <w:sz w:val="20"/>
                <w:szCs w:val="20"/>
                <w:lang w:val="nl-NL"/>
              </w:rPr>
            </w:pPr>
            <w:r w:rsidRPr="007207F8">
              <w:rPr>
                <w:rFonts w:cs="Arial"/>
                <w:sz w:val="20"/>
                <w:szCs w:val="20"/>
                <w:lang w:val="nl-NL"/>
              </w:rPr>
              <w:t>ES</w:t>
            </w:r>
          </w:p>
          <w:p w:rsidR="007207F8" w:rsidRPr="007207F8" w:rsidRDefault="007207F8" w:rsidP="007207F8">
            <w:pPr>
              <w:tabs>
                <w:tab w:val="left" w:pos="2125"/>
              </w:tabs>
              <w:ind w:left="6"/>
              <w:jc w:val="left"/>
              <w:rPr>
                <w:lang w:val="nl-NL"/>
              </w:rPr>
            </w:pPr>
            <w:r w:rsidRPr="007207F8">
              <w:rPr>
                <w:sz w:val="20"/>
                <w:szCs w:val="20"/>
                <w:lang w:val="nl-NL"/>
              </w:rPr>
              <w:t>PT</w:t>
            </w:r>
          </w:p>
        </w:tc>
      </w:tr>
    </w:tbl>
    <w:p w:rsidR="00980AE8" w:rsidRPr="007207F8" w:rsidRDefault="00980AE8">
      <w:pPr>
        <w:rPr>
          <w:lang w:val="nl-NL"/>
        </w:rPr>
      </w:pPr>
    </w:p>
    <w:p w:rsidR="001B7011" w:rsidRPr="007207F8" w:rsidRDefault="001B7011">
      <w:pPr>
        <w:rPr>
          <w:lang w:val="nl-NL"/>
        </w:rPr>
      </w:pPr>
    </w:p>
    <w:p w:rsidR="00EE405D" w:rsidRPr="007207F8" w:rsidRDefault="00EE405D">
      <w:pPr>
        <w:rPr>
          <w:lang w:val="nl-NL"/>
        </w:rPr>
      </w:pPr>
    </w:p>
    <w:p w:rsidR="007207F8" w:rsidRPr="007207F8" w:rsidRDefault="007207F8">
      <w:pPr>
        <w:rPr>
          <w:lang w:val="nl-NL"/>
        </w:rPr>
      </w:pPr>
    </w:p>
    <w:p w:rsidR="007207F8" w:rsidRPr="007207F8" w:rsidRDefault="007207F8">
      <w:pPr>
        <w:rPr>
          <w:lang w:val="nl-NL"/>
        </w:rPr>
      </w:pPr>
    </w:p>
    <w:p w:rsidR="007207F8" w:rsidRPr="007207F8" w:rsidRDefault="007207F8">
      <w:pPr>
        <w:rPr>
          <w:lang w:val="nl-NL"/>
        </w:rPr>
      </w:pPr>
    </w:p>
    <w:p w:rsidR="007207F8" w:rsidRPr="007207F8" w:rsidRDefault="007207F8">
      <w:pPr>
        <w:rPr>
          <w:lang w:val="nl-NL"/>
        </w:rPr>
      </w:pPr>
    </w:p>
    <w:p w:rsidR="007207F8" w:rsidRPr="007207F8" w:rsidRDefault="007207F8">
      <w:pPr>
        <w:rPr>
          <w:lang w:val="nl-NL"/>
        </w:rPr>
      </w:pPr>
    </w:p>
    <w:p w:rsidR="00EE405D" w:rsidRPr="00EE405D" w:rsidRDefault="009C3ECC" w:rsidP="007207F8">
      <w:pPr>
        <w:jc w:val="center"/>
      </w:pPr>
      <w:r>
        <w:rPr>
          <w:noProof/>
          <w:lang w:val="en-US" w:eastAsia="en-US"/>
        </w:rPr>
        <w:drawing>
          <wp:inline distT="0" distB="0" distL="0" distR="0">
            <wp:extent cx="4625340" cy="28727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5340" cy="2872740"/>
                    </a:xfrm>
                    <a:prstGeom prst="rect">
                      <a:avLst/>
                    </a:prstGeom>
                    <a:noFill/>
                    <a:ln>
                      <a:noFill/>
                    </a:ln>
                  </pic:spPr>
                </pic:pic>
              </a:graphicData>
            </a:graphic>
          </wp:inline>
        </w:drawing>
      </w:r>
    </w:p>
    <w:p w:rsidR="00EE405D" w:rsidRDefault="00EE405D">
      <w:pPr>
        <w:rPr>
          <w:lang w:val="en-US"/>
        </w:rPr>
      </w:pPr>
    </w:p>
    <w:p w:rsidR="007207F8" w:rsidRDefault="007207F8">
      <w:pPr>
        <w:rPr>
          <w:lang w:val="en-US"/>
        </w:rPr>
      </w:pPr>
    </w:p>
    <w:p w:rsidR="007207F8" w:rsidRDefault="007207F8">
      <w:pPr>
        <w:rPr>
          <w:lang w:val="en-US"/>
        </w:rPr>
      </w:pPr>
    </w:p>
    <w:p w:rsidR="007207F8" w:rsidRDefault="007207F8">
      <w:pPr>
        <w:rPr>
          <w:lang w:val="en-US"/>
        </w:rPr>
      </w:pPr>
    </w:p>
    <w:p w:rsidR="007207F8" w:rsidRDefault="007207F8">
      <w:pPr>
        <w:rPr>
          <w:lang w:val="en-US"/>
        </w:rPr>
      </w:pPr>
    </w:p>
    <w:p w:rsidR="007207F8" w:rsidRDefault="007207F8">
      <w:pPr>
        <w:rPr>
          <w:lang w:val="en-US"/>
        </w:rPr>
      </w:pPr>
    </w:p>
    <w:p w:rsidR="007207F8" w:rsidRDefault="007207F8">
      <w:pPr>
        <w:rPr>
          <w:lang w:val="en-US"/>
        </w:rPr>
      </w:pPr>
    </w:p>
    <w:p w:rsidR="007207F8" w:rsidRDefault="007207F8">
      <w:pPr>
        <w:rPr>
          <w:lang w:val="en-US"/>
        </w:rPr>
      </w:pPr>
    </w:p>
    <w:p w:rsidR="007207F8" w:rsidRDefault="007207F8">
      <w:pPr>
        <w:rPr>
          <w:lang w:val="en-US"/>
        </w:rPr>
      </w:pPr>
    </w:p>
    <w:p w:rsidR="007207F8" w:rsidRDefault="007207F8">
      <w:pPr>
        <w:rPr>
          <w:lang w:val="en-US"/>
        </w:rPr>
      </w:pPr>
    </w:p>
    <w:p w:rsidR="007207F8" w:rsidRDefault="007207F8">
      <w:pPr>
        <w:rPr>
          <w:lang w:val="en-US"/>
        </w:rPr>
      </w:pPr>
    </w:p>
    <w:p w:rsidR="007207F8" w:rsidRDefault="007207F8">
      <w:pPr>
        <w:rPr>
          <w:lang w:val="en-US"/>
        </w:rPr>
      </w:pPr>
    </w:p>
    <w:p w:rsidR="007207F8" w:rsidRDefault="007207F8">
      <w:pPr>
        <w:rPr>
          <w:lang w:val="en-US"/>
        </w:rPr>
      </w:pPr>
    </w:p>
    <w:tbl>
      <w:tblPr>
        <w:tblStyle w:val="a3"/>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3"/>
        <w:gridCol w:w="3473"/>
        <w:gridCol w:w="3474"/>
      </w:tblGrid>
      <w:tr w:rsidR="007207F8" w:rsidTr="007207F8">
        <w:tc>
          <w:tcPr>
            <w:tcW w:w="3473" w:type="dxa"/>
            <w:vAlign w:val="center"/>
          </w:tcPr>
          <w:p w:rsidR="007207F8" w:rsidRDefault="009C3ECC" w:rsidP="007207F8">
            <w:pPr>
              <w:jc w:val="left"/>
              <w:rPr>
                <w:lang w:val="en-US"/>
              </w:rPr>
            </w:pPr>
            <w:r>
              <w:rPr>
                <w:noProof/>
                <w:lang w:val="en-US" w:eastAsia="en-US"/>
              </w:rPr>
              <w:drawing>
                <wp:inline distT="0" distB="0" distL="0" distR="0">
                  <wp:extent cx="1234440" cy="55626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440" cy="556260"/>
                          </a:xfrm>
                          <a:prstGeom prst="rect">
                            <a:avLst/>
                          </a:prstGeom>
                          <a:noFill/>
                          <a:ln>
                            <a:noFill/>
                          </a:ln>
                        </pic:spPr>
                      </pic:pic>
                    </a:graphicData>
                  </a:graphic>
                </wp:inline>
              </w:drawing>
            </w:r>
          </w:p>
        </w:tc>
        <w:tc>
          <w:tcPr>
            <w:tcW w:w="3473" w:type="dxa"/>
            <w:vAlign w:val="center"/>
          </w:tcPr>
          <w:p w:rsidR="007207F8" w:rsidRPr="007207F8" w:rsidRDefault="007207F8" w:rsidP="007207F8">
            <w:pPr>
              <w:jc w:val="center"/>
              <w:rPr>
                <w:b/>
                <w:i/>
                <w:sz w:val="28"/>
                <w:szCs w:val="28"/>
                <w:lang w:val="en-US"/>
              </w:rPr>
            </w:pPr>
            <w:r w:rsidRPr="007207F8">
              <w:rPr>
                <w:b/>
                <w:i/>
                <w:sz w:val="28"/>
                <w:szCs w:val="28"/>
                <w:lang w:val="en-US"/>
              </w:rPr>
              <w:t>ISO 9001</w:t>
            </w:r>
          </w:p>
          <w:p w:rsidR="007207F8" w:rsidRPr="007207F8" w:rsidRDefault="007207F8" w:rsidP="007207F8">
            <w:pPr>
              <w:jc w:val="center"/>
              <w:rPr>
                <w:b/>
                <w:i/>
                <w:lang w:val="en-US"/>
              </w:rPr>
            </w:pPr>
            <w:r w:rsidRPr="007207F8">
              <w:rPr>
                <w:b/>
                <w:i/>
                <w:lang w:val="en-US"/>
              </w:rPr>
              <w:t>CERTIFIED</w:t>
            </w:r>
          </w:p>
        </w:tc>
        <w:tc>
          <w:tcPr>
            <w:tcW w:w="3474" w:type="dxa"/>
            <w:vAlign w:val="center"/>
          </w:tcPr>
          <w:p w:rsidR="007207F8" w:rsidRDefault="009C3ECC" w:rsidP="007207F8">
            <w:pPr>
              <w:jc w:val="right"/>
              <w:rPr>
                <w:lang w:val="en-US"/>
              </w:rPr>
            </w:pPr>
            <w:r>
              <w:rPr>
                <w:noProof/>
                <w:lang w:val="en-US" w:eastAsia="en-US"/>
              </w:rPr>
              <w:drawing>
                <wp:inline distT="0" distB="0" distL="0" distR="0">
                  <wp:extent cx="1005840" cy="662940"/>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662940"/>
                          </a:xfrm>
                          <a:prstGeom prst="rect">
                            <a:avLst/>
                          </a:prstGeom>
                          <a:noFill/>
                          <a:ln>
                            <a:noFill/>
                          </a:ln>
                        </pic:spPr>
                      </pic:pic>
                    </a:graphicData>
                  </a:graphic>
                </wp:inline>
              </w:drawing>
            </w:r>
          </w:p>
        </w:tc>
      </w:tr>
    </w:tbl>
    <w:p w:rsidR="007207F8" w:rsidRDefault="007207F8">
      <w:pPr>
        <w:rPr>
          <w:lang w:val="en-US"/>
        </w:rPr>
        <w:sectPr w:rsidR="007207F8" w:rsidSect="007207F8">
          <w:footerReference w:type="default" r:id="rId12"/>
          <w:pgSz w:w="11906" w:h="16838"/>
          <w:pgMar w:top="851" w:right="851" w:bottom="851" w:left="851" w:header="709" w:footer="0" w:gutter="0"/>
          <w:cols w:space="708"/>
          <w:docGrid w:linePitch="360"/>
        </w:sectPr>
      </w:pPr>
    </w:p>
    <w:p w:rsidR="007207F8" w:rsidRPr="007207F8" w:rsidRDefault="007207F8">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1"/>
        <w:gridCol w:w="798"/>
        <w:gridCol w:w="9001"/>
      </w:tblGrid>
      <w:tr w:rsidR="007207F8" w:rsidRPr="00DB744A" w:rsidTr="00DB744A">
        <w:tc>
          <w:tcPr>
            <w:tcW w:w="621" w:type="dxa"/>
          </w:tcPr>
          <w:p w:rsidR="007207F8" w:rsidRPr="00DB744A" w:rsidRDefault="00DB744A">
            <w:pPr>
              <w:rPr>
                <w:lang w:val="nl-NL"/>
              </w:rPr>
            </w:pPr>
            <w:r>
              <w:rPr>
                <w:lang w:val="nl-NL"/>
              </w:rPr>
              <w:t>29</w:t>
            </w:r>
          </w:p>
        </w:tc>
        <w:tc>
          <w:tcPr>
            <w:tcW w:w="798" w:type="dxa"/>
          </w:tcPr>
          <w:p w:rsidR="007207F8" w:rsidRPr="007207F8" w:rsidRDefault="007207F8">
            <w:pPr>
              <w:rPr>
                <w:lang w:val="en-US"/>
              </w:rPr>
            </w:pPr>
            <w:r>
              <w:rPr>
                <w:lang w:val="en-US"/>
              </w:rPr>
              <w:t>EN</w:t>
            </w:r>
          </w:p>
        </w:tc>
        <w:tc>
          <w:tcPr>
            <w:tcW w:w="9001" w:type="dxa"/>
          </w:tcPr>
          <w:p w:rsidR="007207F8" w:rsidRPr="00DB744A" w:rsidRDefault="00DB744A">
            <w:pPr>
              <w:rPr>
                <w:lang w:val="en-US"/>
              </w:rPr>
            </w:pPr>
            <w:r w:rsidRPr="00DB744A">
              <w:rPr>
                <w:lang w:val="en-US"/>
              </w:rPr>
              <w:t>To read the manual, please fold out the first and the last page of the cover.</w:t>
            </w:r>
          </w:p>
        </w:tc>
      </w:tr>
    </w:tbl>
    <w:p w:rsidR="00EE405D" w:rsidRPr="00EE405D" w:rsidRDefault="00EE405D"/>
    <w:p w:rsidR="00EE405D" w:rsidRDefault="00EE405D"/>
    <w:p w:rsidR="00EE405D" w:rsidRDefault="00DB744A">
      <w:pPr>
        <w:rPr>
          <w:lang w:val="en-US"/>
        </w:rPr>
      </w:pPr>
      <w:r>
        <w:br w:type="page"/>
      </w:r>
    </w:p>
    <w:tbl>
      <w:tblPr>
        <w:tblStyle w:val="a3"/>
        <w:tblW w:w="0" w:type="auto"/>
        <w:tblLook w:val="01E0" w:firstRow="1" w:lastRow="1" w:firstColumn="1" w:lastColumn="1" w:noHBand="0" w:noVBand="0"/>
      </w:tblPr>
      <w:tblGrid>
        <w:gridCol w:w="10420"/>
      </w:tblGrid>
      <w:tr w:rsidR="00DB744A" w:rsidTr="00DB744A">
        <w:tc>
          <w:tcPr>
            <w:tcW w:w="10420" w:type="dxa"/>
          </w:tcPr>
          <w:p w:rsidR="00DB744A" w:rsidRDefault="009C3ECC" w:rsidP="006A5CE0">
            <w:pPr>
              <w:spacing w:before="40" w:after="40" w:line="240" w:lineRule="atLeast"/>
              <w:jc w:val="center"/>
            </w:pPr>
            <w:r>
              <w:rPr>
                <w:noProof/>
                <w:lang w:val="en-US" w:eastAsia="en-US"/>
              </w:rPr>
              <w:drawing>
                <wp:inline distT="0" distB="0" distL="0" distR="0">
                  <wp:extent cx="4480560" cy="30327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0560" cy="3032760"/>
                          </a:xfrm>
                          <a:prstGeom prst="rect">
                            <a:avLst/>
                          </a:prstGeom>
                          <a:noFill/>
                          <a:ln>
                            <a:noFill/>
                          </a:ln>
                        </pic:spPr>
                      </pic:pic>
                    </a:graphicData>
                  </a:graphic>
                </wp:inline>
              </w:drawing>
            </w:r>
          </w:p>
          <w:p w:rsidR="006A5CE0" w:rsidRPr="006A5CE0" w:rsidRDefault="006A5CE0" w:rsidP="006A5CE0">
            <w:pPr>
              <w:spacing w:before="40" w:after="40" w:line="240" w:lineRule="atLeast"/>
              <w:jc w:val="left"/>
              <w:rPr>
                <w:lang w:val="en-US"/>
              </w:rPr>
            </w:pPr>
            <w:r w:rsidRPr="006A5CE0">
              <w:rPr>
                <w:lang w:val="en-US"/>
              </w:rPr>
              <w:t>Fig. 1</w:t>
            </w:r>
          </w:p>
        </w:tc>
      </w:tr>
      <w:tr w:rsidR="00DB744A" w:rsidTr="00DB744A">
        <w:tc>
          <w:tcPr>
            <w:tcW w:w="10420" w:type="dxa"/>
          </w:tcPr>
          <w:p w:rsidR="006A5CE0" w:rsidRDefault="009C3ECC" w:rsidP="006A5CE0">
            <w:pPr>
              <w:spacing w:before="40" w:after="40" w:line="240" w:lineRule="atLeast"/>
              <w:jc w:val="center"/>
            </w:pPr>
            <w:r>
              <w:rPr>
                <w:noProof/>
                <w:lang w:val="en-US" w:eastAsia="en-US"/>
              </w:rPr>
              <w:drawing>
                <wp:inline distT="0" distB="0" distL="0" distR="0">
                  <wp:extent cx="4526280" cy="3025140"/>
                  <wp:effectExtent l="0" t="0" r="762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6280" cy="3025140"/>
                          </a:xfrm>
                          <a:prstGeom prst="rect">
                            <a:avLst/>
                          </a:prstGeom>
                          <a:noFill/>
                          <a:ln>
                            <a:noFill/>
                          </a:ln>
                        </pic:spPr>
                      </pic:pic>
                    </a:graphicData>
                  </a:graphic>
                </wp:inline>
              </w:drawing>
            </w:r>
          </w:p>
          <w:p w:rsidR="00DB744A" w:rsidRPr="006A5CE0" w:rsidRDefault="006A5CE0" w:rsidP="00DB744A">
            <w:pPr>
              <w:spacing w:before="40" w:after="40" w:line="240" w:lineRule="atLeast"/>
              <w:rPr>
                <w:lang w:val="en-US"/>
              </w:rPr>
            </w:pPr>
            <w:r w:rsidRPr="006A5CE0">
              <w:rPr>
                <w:lang w:val="en-US"/>
              </w:rPr>
              <w:t>Fig. 2</w:t>
            </w:r>
          </w:p>
        </w:tc>
      </w:tr>
    </w:tbl>
    <w:p w:rsidR="006A5CE0" w:rsidRDefault="006A5CE0">
      <w:pPr>
        <w:rPr>
          <w:lang w:val="en-US"/>
        </w:rPr>
      </w:pPr>
    </w:p>
    <w:p w:rsidR="00DB744A" w:rsidRDefault="006A5CE0">
      <w:pPr>
        <w:rPr>
          <w:lang w:val="en-US"/>
        </w:rPr>
      </w:pPr>
      <w:r>
        <w:rPr>
          <w:lang w:val="en-US"/>
        </w:rPr>
        <w:br w:type="page"/>
      </w:r>
    </w:p>
    <w:tbl>
      <w:tblPr>
        <w:tblStyle w:val="a3"/>
        <w:tblW w:w="0" w:type="auto"/>
        <w:tblLook w:val="01E0" w:firstRow="1" w:lastRow="1" w:firstColumn="1" w:lastColumn="1" w:noHBand="0" w:noVBand="0"/>
      </w:tblPr>
      <w:tblGrid>
        <w:gridCol w:w="5210"/>
        <w:gridCol w:w="5210"/>
      </w:tblGrid>
      <w:tr w:rsidR="006A5CE0" w:rsidTr="00907874">
        <w:tc>
          <w:tcPr>
            <w:tcW w:w="10420" w:type="dxa"/>
            <w:gridSpan w:val="2"/>
          </w:tcPr>
          <w:p w:rsidR="006A5CE0" w:rsidRDefault="009C3ECC" w:rsidP="006A5CE0">
            <w:pPr>
              <w:spacing w:before="40" w:after="40" w:line="240" w:lineRule="atLeast"/>
              <w:jc w:val="center"/>
            </w:pPr>
            <w:r>
              <w:rPr>
                <w:noProof/>
                <w:lang w:val="en-US" w:eastAsia="en-US"/>
              </w:rPr>
              <w:drawing>
                <wp:inline distT="0" distB="0" distL="0" distR="0">
                  <wp:extent cx="2026920" cy="31699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6920" cy="3169920"/>
                          </a:xfrm>
                          <a:prstGeom prst="rect">
                            <a:avLst/>
                          </a:prstGeom>
                          <a:noFill/>
                          <a:ln>
                            <a:noFill/>
                          </a:ln>
                        </pic:spPr>
                      </pic:pic>
                    </a:graphicData>
                  </a:graphic>
                </wp:inline>
              </w:drawing>
            </w:r>
          </w:p>
          <w:p w:rsidR="006A5CE0" w:rsidRPr="006A5CE0" w:rsidRDefault="006A5CE0" w:rsidP="006A5CE0">
            <w:pPr>
              <w:spacing w:before="40" w:after="40" w:line="240" w:lineRule="atLeast"/>
              <w:rPr>
                <w:lang w:val="en-US"/>
              </w:rPr>
            </w:pPr>
            <w:r w:rsidRPr="006A5CE0">
              <w:rPr>
                <w:lang w:val="en-US"/>
              </w:rPr>
              <w:t>Fig. 3</w:t>
            </w:r>
          </w:p>
        </w:tc>
      </w:tr>
      <w:tr w:rsidR="006A5CE0" w:rsidTr="006A5CE0">
        <w:tc>
          <w:tcPr>
            <w:tcW w:w="5210" w:type="dxa"/>
          </w:tcPr>
          <w:p w:rsidR="006A5CE0" w:rsidRDefault="009C3ECC" w:rsidP="006A5CE0">
            <w:pPr>
              <w:spacing w:before="40" w:after="40" w:line="240" w:lineRule="atLeast"/>
              <w:jc w:val="center"/>
            </w:pPr>
            <w:r>
              <w:rPr>
                <w:noProof/>
                <w:lang w:val="en-US" w:eastAsia="en-US"/>
              </w:rPr>
              <w:drawing>
                <wp:inline distT="0" distB="0" distL="0" distR="0">
                  <wp:extent cx="2392680" cy="156972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2680" cy="1569720"/>
                          </a:xfrm>
                          <a:prstGeom prst="rect">
                            <a:avLst/>
                          </a:prstGeom>
                          <a:noFill/>
                          <a:ln>
                            <a:noFill/>
                          </a:ln>
                        </pic:spPr>
                      </pic:pic>
                    </a:graphicData>
                  </a:graphic>
                </wp:inline>
              </w:drawing>
            </w:r>
          </w:p>
          <w:p w:rsidR="006A5CE0" w:rsidRPr="006A5CE0" w:rsidRDefault="006A5CE0" w:rsidP="006A5CE0">
            <w:pPr>
              <w:spacing w:before="40" w:after="40" w:line="240" w:lineRule="atLeast"/>
              <w:rPr>
                <w:lang w:val="en-US"/>
              </w:rPr>
            </w:pPr>
            <w:r w:rsidRPr="006A5CE0">
              <w:rPr>
                <w:lang w:val="en-US"/>
              </w:rPr>
              <w:t>Fig. 4</w:t>
            </w:r>
          </w:p>
        </w:tc>
        <w:tc>
          <w:tcPr>
            <w:tcW w:w="5210" w:type="dxa"/>
          </w:tcPr>
          <w:p w:rsidR="006A5CE0" w:rsidRDefault="009C3ECC" w:rsidP="006A5CE0">
            <w:pPr>
              <w:spacing w:before="40" w:after="40" w:line="240" w:lineRule="atLeast"/>
              <w:jc w:val="center"/>
            </w:pPr>
            <w:r>
              <w:rPr>
                <w:noProof/>
                <w:lang w:val="en-US" w:eastAsia="en-US"/>
              </w:rPr>
              <w:drawing>
                <wp:inline distT="0" distB="0" distL="0" distR="0">
                  <wp:extent cx="1897380" cy="143256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7380" cy="1432560"/>
                          </a:xfrm>
                          <a:prstGeom prst="rect">
                            <a:avLst/>
                          </a:prstGeom>
                          <a:noFill/>
                          <a:ln>
                            <a:noFill/>
                          </a:ln>
                        </pic:spPr>
                      </pic:pic>
                    </a:graphicData>
                  </a:graphic>
                </wp:inline>
              </w:drawing>
            </w:r>
          </w:p>
          <w:p w:rsidR="006A5CE0" w:rsidRPr="006A5CE0" w:rsidRDefault="006A5CE0" w:rsidP="006A5CE0">
            <w:pPr>
              <w:spacing w:before="40" w:after="40" w:line="240" w:lineRule="atLeast"/>
              <w:rPr>
                <w:lang w:val="en-US"/>
              </w:rPr>
            </w:pPr>
            <w:r w:rsidRPr="006A5CE0">
              <w:rPr>
                <w:lang w:val="en-US"/>
              </w:rPr>
              <w:t>Fig. 5</w:t>
            </w:r>
          </w:p>
        </w:tc>
      </w:tr>
      <w:tr w:rsidR="006A5CE0" w:rsidTr="006A5CE0">
        <w:tc>
          <w:tcPr>
            <w:tcW w:w="5210" w:type="dxa"/>
          </w:tcPr>
          <w:p w:rsidR="006A5CE0" w:rsidRDefault="009C3ECC" w:rsidP="006A5CE0">
            <w:pPr>
              <w:spacing w:before="40" w:after="40" w:line="240" w:lineRule="atLeast"/>
              <w:jc w:val="center"/>
            </w:pPr>
            <w:r>
              <w:rPr>
                <w:noProof/>
                <w:lang w:val="en-US" w:eastAsia="en-US"/>
              </w:rPr>
              <w:drawing>
                <wp:inline distT="0" distB="0" distL="0" distR="0">
                  <wp:extent cx="2171700" cy="14782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1478280"/>
                          </a:xfrm>
                          <a:prstGeom prst="rect">
                            <a:avLst/>
                          </a:prstGeom>
                          <a:noFill/>
                          <a:ln>
                            <a:noFill/>
                          </a:ln>
                        </pic:spPr>
                      </pic:pic>
                    </a:graphicData>
                  </a:graphic>
                </wp:inline>
              </w:drawing>
            </w:r>
          </w:p>
          <w:p w:rsidR="006A5CE0" w:rsidRPr="006A5CE0" w:rsidRDefault="006A5CE0" w:rsidP="006A5CE0">
            <w:pPr>
              <w:spacing w:before="40" w:after="40" w:line="240" w:lineRule="atLeast"/>
              <w:rPr>
                <w:lang w:val="en-US"/>
              </w:rPr>
            </w:pPr>
            <w:r w:rsidRPr="006A5CE0">
              <w:rPr>
                <w:lang w:val="en-US"/>
              </w:rPr>
              <w:t>Fig. 6</w:t>
            </w:r>
          </w:p>
        </w:tc>
        <w:tc>
          <w:tcPr>
            <w:tcW w:w="5210" w:type="dxa"/>
          </w:tcPr>
          <w:p w:rsidR="006A5CE0" w:rsidRDefault="006A5CE0" w:rsidP="006A5CE0">
            <w:pPr>
              <w:spacing w:before="40" w:after="40" w:line="240" w:lineRule="atLeast"/>
              <w:rPr>
                <w:lang w:val="en-US"/>
              </w:rPr>
            </w:pPr>
          </w:p>
        </w:tc>
      </w:tr>
    </w:tbl>
    <w:p w:rsidR="006A5CE0" w:rsidRDefault="006A5CE0">
      <w:pPr>
        <w:rPr>
          <w:lang w:val="en-US"/>
        </w:rPr>
      </w:pPr>
    </w:p>
    <w:p w:rsidR="006A5CE0" w:rsidRDefault="006A5CE0">
      <w:pPr>
        <w:rPr>
          <w:lang w:val="en-US"/>
        </w:rPr>
        <w:sectPr w:rsidR="006A5CE0" w:rsidSect="007207F8">
          <w:headerReference w:type="even" r:id="rId19"/>
          <w:headerReference w:type="default" r:id="rId20"/>
          <w:footerReference w:type="even" r:id="rId21"/>
          <w:footerReference w:type="default" r:id="rId22"/>
          <w:pgSz w:w="11906" w:h="16838" w:code="9"/>
          <w:pgMar w:top="851" w:right="851" w:bottom="851" w:left="851" w:header="709" w:footer="0" w:gutter="0"/>
          <w:cols w:space="708"/>
          <w:docGrid w:linePitch="360"/>
        </w:sectPr>
      </w:pPr>
    </w:p>
    <w:p w:rsidR="006A5CE0" w:rsidRPr="006A5CE0" w:rsidRDefault="006A5CE0" w:rsidP="006A5CE0">
      <w:pPr>
        <w:pStyle w:val="1"/>
        <w:rPr>
          <w:lang w:val="en-US"/>
        </w:rPr>
      </w:pPr>
      <w:r w:rsidRPr="006A5CE0">
        <w:rPr>
          <w:lang w:val="en-US"/>
        </w:rPr>
        <w:lastRenderedPageBreak/>
        <w:t>Introduction</w:t>
      </w:r>
    </w:p>
    <w:p w:rsidR="006A5CE0" w:rsidRPr="006A5CE0" w:rsidRDefault="006A5CE0" w:rsidP="006A5CE0">
      <w:pPr>
        <w:pStyle w:val="2"/>
        <w:rPr>
          <w:lang w:val="en-US"/>
        </w:rPr>
      </w:pPr>
      <w:r w:rsidRPr="006A5CE0">
        <w:rPr>
          <w:lang w:val="en-US"/>
        </w:rPr>
        <w:t>Disclaimer</w:t>
      </w:r>
    </w:p>
    <w:p w:rsidR="006A5CE0" w:rsidRPr="006A5CE0" w:rsidRDefault="006A5CE0" w:rsidP="006A5CE0">
      <w:pPr>
        <w:rPr>
          <w:lang w:val="en-US"/>
        </w:rPr>
      </w:pPr>
      <w:r w:rsidRPr="006A5CE0">
        <w:rPr>
          <w:lang w:val="en-US"/>
        </w:rPr>
        <w:t>All rights reserved. Nothing from this publication may be disclosed, reproduced or modified in any way without prior written consent from Holmatro. Holmatro reserves the right to modify or alter parts of tools without prior notification. The contents of this user manual can likewise be modified at all times. This user manual is based on and is related to the models manufactured at this moment and legislation currently in place. Holmatro accepts no liability whatsoever for possible damage resulting from the use of this user manual with respect to any equipment supplied or possibly to be supplied, subject to intent or gross negligence on the part of Holmatro. For detailed information about the use of the user manual, maintenance and/or repair of Holmatro equipment, Holmatro or the official, appointed distributor must be contacted. All possible attention has been given to the composition and precision of this user manual. However, Holmatro cannot be held liable for errors and omissions or obligations issuing from them. If the correctness or completeness of this user manual is unclear, you must contact Holmatro.</w:t>
      </w:r>
    </w:p>
    <w:p w:rsidR="006A5CE0" w:rsidRPr="006A5CE0" w:rsidRDefault="006A5CE0" w:rsidP="006A5CE0">
      <w:pPr>
        <w:pStyle w:val="2"/>
        <w:rPr>
          <w:lang w:val="en-US"/>
        </w:rPr>
      </w:pPr>
      <w:r w:rsidRPr="006A5CE0">
        <w:rPr>
          <w:lang w:val="en-US"/>
        </w:rPr>
        <w:t>About this manual</w:t>
      </w:r>
    </w:p>
    <w:p w:rsidR="006A5CE0" w:rsidRPr="006A5CE0" w:rsidRDefault="006A5CE0" w:rsidP="006A5CE0">
      <w:pPr>
        <w:rPr>
          <w:lang w:val="en-US"/>
        </w:rPr>
      </w:pPr>
      <w:r w:rsidRPr="006A5CE0">
        <w:rPr>
          <w:lang w:val="en-US"/>
        </w:rPr>
        <w:t>The original instructions in this manual are written in English. Other language versions of this manual are a translation of the original instructions.</w:t>
      </w:r>
    </w:p>
    <w:p w:rsidR="00DB744A" w:rsidRPr="006A5CE0" w:rsidRDefault="006A5CE0" w:rsidP="006A5CE0">
      <w:pPr>
        <w:pStyle w:val="2"/>
        <w:rPr>
          <w:lang w:val="en-US"/>
        </w:rPr>
      </w:pPr>
      <w:r w:rsidRPr="006A5CE0">
        <w:rPr>
          <w:lang w:val="en-US"/>
        </w:rPr>
        <w:t>Definitions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3"/>
        <w:gridCol w:w="7177"/>
      </w:tblGrid>
      <w:tr w:rsidR="004F1026" w:rsidTr="004F1026">
        <w:tc>
          <w:tcPr>
            <w:tcW w:w="3243" w:type="dxa"/>
          </w:tcPr>
          <w:p w:rsidR="004F1026" w:rsidRPr="004F1026" w:rsidRDefault="004F1026">
            <w:r w:rsidRPr="004F1026">
              <w:rPr>
                <w:lang w:val="en-US"/>
              </w:rPr>
              <w:t>System</w:t>
            </w:r>
            <w:r>
              <w:t>:</w:t>
            </w:r>
          </w:p>
        </w:tc>
        <w:tc>
          <w:tcPr>
            <w:tcW w:w="7177" w:type="dxa"/>
          </w:tcPr>
          <w:p w:rsidR="004F1026" w:rsidRPr="004F1026" w:rsidRDefault="004F1026">
            <w:pPr>
              <w:rPr>
                <w:lang w:val="en-US"/>
              </w:rPr>
            </w:pPr>
            <w:r w:rsidRPr="004F1026">
              <w:rPr>
                <w:lang w:val="en-US"/>
              </w:rPr>
              <w:t>the assembly of power source, optional power cable(s) and tool(s).</w:t>
            </w:r>
          </w:p>
        </w:tc>
      </w:tr>
      <w:tr w:rsidR="004F1026" w:rsidTr="004F1026">
        <w:tc>
          <w:tcPr>
            <w:tcW w:w="3243" w:type="dxa"/>
          </w:tcPr>
          <w:p w:rsidR="004F1026" w:rsidRPr="004F1026" w:rsidRDefault="004F1026">
            <w:pPr>
              <w:rPr>
                <w:lang w:val="en-US"/>
              </w:rPr>
            </w:pPr>
            <w:r w:rsidRPr="004F1026">
              <w:rPr>
                <w:lang w:val="en-US"/>
              </w:rPr>
              <w:t>Battery pack:</w:t>
            </w:r>
          </w:p>
        </w:tc>
        <w:tc>
          <w:tcPr>
            <w:tcW w:w="7177" w:type="dxa"/>
          </w:tcPr>
          <w:p w:rsidR="004F1026" w:rsidRPr="004F1026" w:rsidRDefault="004F1026">
            <w:pPr>
              <w:rPr>
                <w:lang w:val="en-US"/>
              </w:rPr>
            </w:pPr>
            <w:r w:rsidRPr="004F1026">
              <w:rPr>
                <w:lang w:val="en-US"/>
              </w:rPr>
              <w:t>device that supplies electric current and voltage.</w:t>
            </w:r>
          </w:p>
        </w:tc>
      </w:tr>
      <w:tr w:rsidR="004F1026" w:rsidTr="004F1026">
        <w:tc>
          <w:tcPr>
            <w:tcW w:w="3243" w:type="dxa"/>
          </w:tcPr>
          <w:p w:rsidR="004F1026" w:rsidRPr="004F1026" w:rsidRDefault="004F1026">
            <w:pPr>
              <w:rPr>
                <w:lang w:val="en-US"/>
              </w:rPr>
            </w:pPr>
            <w:r w:rsidRPr="004F1026">
              <w:rPr>
                <w:lang w:val="en-US"/>
              </w:rPr>
              <w:t>Tool:</w:t>
            </w:r>
          </w:p>
        </w:tc>
        <w:tc>
          <w:tcPr>
            <w:tcW w:w="7177" w:type="dxa"/>
          </w:tcPr>
          <w:p w:rsidR="004F1026" w:rsidRPr="004F1026" w:rsidRDefault="004F1026">
            <w:pPr>
              <w:rPr>
                <w:lang w:val="en-US"/>
              </w:rPr>
            </w:pPr>
            <w:r w:rsidRPr="004F1026">
              <w:rPr>
                <w:lang w:val="en-US"/>
              </w:rPr>
              <w:t>hydraulic device such as a cutter, spreader, combi tool, ram or cylinder.</w:t>
            </w:r>
          </w:p>
        </w:tc>
      </w:tr>
      <w:tr w:rsidR="004F1026" w:rsidTr="004F1026">
        <w:tc>
          <w:tcPr>
            <w:tcW w:w="3243" w:type="dxa"/>
          </w:tcPr>
          <w:p w:rsidR="004F1026" w:rsidRPr="004F1026" w:rsidRDefault="004F1026">
            <w:pPr>
              <w:rPr>
                <w:lang w:val="en-US"/>
              </w:rPr>
            </w:pPr>
            <w:r w:rsidRPr="004F1026">
              <w:rPr>
                <w:lang w:val="en-US"/>
              </w:rPr>
              <w:t>Equipment:</w:t>
            </w:r>
          </w:p>
        </w:tc>
        <w:tc>
          <w:tcPr>
            <w:tcW w:w="7177" w:type="dxa"/>
          </w:tcPr>
          <w:p w:rsidR="004F1026" w:rsidRPr="004F1026" w:rsidRDefault="004F1026">
            <w:pPr>
              <w:rPr>
                <w:lang w:val="en-US"/>
              </w:rPr>
            </w:pPr>
            <w:r w:rsidRPr="004F1026">
              <w:rPr>
                <w:lang w:val="en-US"/>
              </w:rPr>
              <w:t>tool(s), cable(s), battery pack or accessories.</w:t>
            </w:r>
          </w:p>
        </w:tc>
      </w:tr>
      <w:tr w:rsidR="004F1026" w:rsidTr="004F1026">
        <w:tc>
          <w:tcPr>
            <w:tcW w:w="3243" w:type="dxa"/>
          </w:tcPr>
          <w:p w:rsidR="004F1026" w:rsidRPr="004F1026" w:rsidRDefault="004F1026">
            <w:pPr>
              <w:rPr>
                <w:lang w:val="en-US"/>
              </w:rPr>
            </w:pPr>
            <w:r w:rsidRPr="004F1026">
              <w:rPr>
                <w:lang w:val="en-US"/>
              </w:rPr>
              <w:t>Mains connector:</w:t>
            </w:r>
          </w:p>
        </w:tc>
        <w:tc>
          <w:tcPr>
            <w:tcW w:w="7177" w:type="dxa"/>
          </w:tcPr>
          <w:p w:rsidR="004F1026" w:rsidRPr="004F1026" w:rsidRDefault="004F1026">
            <w:pPr>
              <w:rPr>
                <w:lang w:val="en-US"/>
              </w:rPr>
            </w:pPr>
            <w:r w:rsidRPr="004F1026">
              <w:rPr>
                <w:lang w:val="en-US"/>
              </w:rPr>
              <w:t>device that transforms and supplies electric current and voltage.</w:t>
            </w:r>
          </w:p>
        </w:tc>
      </w:tr>
      <w:tr w:rsidR="004F1026" w:rsidTr="004F1026">
        <w:tc>
          <w:tcPr>
            <w:tcW w:w="3243" w:type="dxa"/>
          </w:tcPr>
          <w:p w:rsidR="004F1026" w:rsidRPr="004F1026" w:rsidRDefault="004F1026">
            <w:pPr>
              <w:rPr>
                <w:lang w:val="en-US"/>
              </w:rPr>
            </w:pPr>
            <w:r w:rsidRPr="004F1026">
              <w:rPr>
                <w:lang w:val="en-US"/>
              </w:rPr>
              <w:t>Charger / battery charger:</w:t>
            </w:r>
          </w:p>
        </w:tc>
        <w:tc>
          <w:tcPr>
            <w:tcW w:w="7177" w:type="dxa"/>
          </w:tcPr>
          <w:p w:rsidR="004F1026" w:rsidRPr="004F1026" w:rsidRDefault="004F1026">
            <w:pPr>
              <w:rPr>
                <w:lang w:val="en-US"/>
              </w:rPr>
            </w:pPr>
            <w:r w:rsidRPr="004F1026">
              <w:rPr>
                <w:lang w:val="en-US"/>
              </w:rPr>
              <w:t>an electronic device for charging a rechargeable battery pack.</w:t>
            </w:r>
          </w:p>
        </w:tc>
      </w:tr>
    </w:tbl>
    <w:p w:rsidR="004F1026" w:rsidRPr="004F1026" w:rsidRDefault="004F1026" w:rsidP="004F1026">
      <w:pPr>
        <w:pStyle w:val="2"/>
        <w:rPr>
          <w:lang w:val="en-US"/>
        </w:rPr>
      </w:pPr>
      <w:r w:rsidRPr="004F1026">
        <w:rPr>
          <w:lang w:val="en-US"/>
        </w:rPr>
        <w:t>General</w:t>
      </w:r>
    </w:p>
    <w:p w:rsidR="004F1026" w:rsidRPr="004F1026" w:rsidRDefault="004F1026" w:rsidP="004F1026">
      <w:pPr>
        <w:rPr>
          <w:lang w:val="en-US"/>
        </w:rPr>
      </w:pPr>
      <w:r w:rsidRPr="004F1026">
        <w:rPr>
          <w:lang w:val="en-US"/>
        </w:rPr>
        <w:t>Congratulations on your purchase of this Holmatro product. This user manual provides instructions on the operation, maintenance, malfunctions and safety of the equipment concerned. Safety regulations for the use of a complete Holmatro system are also described in this user manual. Illustrations in this user manual can differ slightly, depending on the model.</w:t>
      </w:r>
    </w:p>
    <w:p w:rsidR="004F1026" w:rsidRPr="004F1026" w:rsidRDefault="004F1026" w:rsidP="004F1026">
      <w:pPr>
        <w:rPr>
          <w:lang w:val="en-US"/>
        </w:rPr>
      </w:pPr>
      <w:r w:rsidRPr="004F1026">
        <w:rPr>
          <w:lang w:val="en-US"/>
        </w:rPr>
        <w:t>Everyone involved in putting the equipment into operation, using it, maintaining it and solving malfunctions must have read and understood this user manual, particularly the safety regulations.</w:t>
      </w:r>
    </w:p>
    <w:p w:rsidR="004F1026" w:rsidRPr="004F1026" w:rsidRDefault="004F1026" w:rsidP="004F1026">
      <w:pPr>
        <w:rPr>
          <w:lang w:val="en-US"/>
        </w:rPr>
      </w:pPr>
      <w:r w:rsidRPr="004F1026">
        <w:rPr>
          <w:lang w:val="en-US"/>
        </w:rPr>
        <w:t>To prevent errors of operation and ensure that the equipment works trouble-free, the user manuals must always be available to the operator.</w:t>
      </w:r>
    </w:p>
    <w:p w:rsidR="004F1026" w:rsidRPr="004F1026" w:rsidRDefault="004F1026" w:rsidP="004F1026">
      <w:pPr>
        <w:pStyle w:val="2"/>
        <w:rPr>
          <w:lang w:val="en-US"/>
        </w:rPr>
      </w:pPr>
      <w:r w:rsidRPr="004F1026">
        <w:rPr>
          <w:lang w:val="en-US"/>
        </w:rPr>
        <w:t>Application</w:t>
      </w:r>
    </w:p>
    <w:p w:rsidR="004F1026" w:rsidRPr="004F1026" w:rsidRDefault="004F1026" w:rsidP="004F1026">
      <w:pPr>
        <w:rPr>
          <w:lang w:val="en-US"/>
        </w:rPr>
      </w:pPr>
      <w:r w:rsidRPr="004F1026">
        <w:rPr>
          <w:lang w:val="en-US"/>
        </w:rPr>
        <w:t>This product is part of the equipment intended for use by emergency services, for cutting, spreading or forcing aside structural parts of vehicles or structures.</w:t>
      </w:r>
    </w:p>
    <w:p w:rsidR="004F1026" w:rsidRPr="004F1026" w:rsidRDefault="004F1026" w:rsidP="004F1026">
      <w:pPr>
        <w:pStyle w:val="3"/>
        <w:rPr>
          <w:lang w:val="en-US"/>
        </w:rPr>
      </w:pPr>
      <w:r w:rsidRPr="004F1026">
        <w:rPr>
          <w:lang w:val="en-US"/>
        </w:rPr>
        <w:t>System requirements</w:t>
      </w:r>
    </w:p>
    <w:p w:rsidR="00DB744A" w:rsidRPr="004F1026" w:rsidRDefault="004F1026" w:rsidP="004F1026">
      <w:pPr>
        <w:rPr>
          <w:lang w:val="en-US"/>
        </w:rPr>
      </w:pPr>
      <w:r w:rsidRPr="004F1026">
        <w:rPr>
          <w:lang w:val="en-US"/>
        </w:rPr>
        <w:t>Only use this tool with the prescribed type of battery pack, or with the Holmatro mains connector. In case of doubt about the compatibility of the system, always consult the Holmatro dealer.</w:t>
      </w:r>
    </w:p>
    <w:p w:rsidR="005C03F5" w:rsidRPr="005C03F5" w:rsidRDefault="005C03F5" w:rsidP="005C03F5">
      <w:pPr>
        <w:pStyle w:val="2"/>
        <w:rPr>
          <w:lang w:val="en-US"/>
        </w:rPr>
      </w:pPr>
      <w:r w:rsidRPr="005C03F5">
        <w:rPr>
          <w:lang w:val="en-US"/>
        </w:rPr>
        <w:lastRenderedPageBreak/>
        <w:t>Qualified personnel</w:t>
      </w:r>
    </w:p>
    <w:p w:rsidR="005C03F5" w:rsidRPr="005C03F5" w:rsidRDefault="005C03F5" w:rsidP="005C03F5">
      <w:pPr>
        <w:rPr>
          <w:lang w:val="en-US"/>
        </w:rPr>
      </w:pPr>
      <w:r w:rsidRPr="005C03F5">
        <w:rPr>
          <w:lang w:val="en-US"/>
        </w:rPr>
        <w:t>The system may only be operated by people trained in its use. Always obey local legislation, safety and environmental regulations. Repair work may only be performed by a Holmatro Certified Technician.</w:t>
      </w:r>
    </w:p>
    <w:p w:rsidR="005C03F5" w:rsidRPr="005C03F5" w:rsidRDefault="005C03F5" w:rsidP="005C03F5">
      <w:pPr>
        <w:pStyle w:val="2"/>
        <w:rPr>
          <w:lang w:val="en-US"/>
        </w:rPr>
      </w:pPr>
      <w:r w:rsidRPr="005C03F5">
        <w:rPr>
          <w:lang w:val="en-US"/>
        </w:rPr>
        <w:t>Guarantee</w:t>
      </w:r>
    </w:p>
    <w:p w:rsidR="005C03F5" w:rsidRPr="005C03F5" w:rsidRDefault="005C03F5" w:rsidP="005C03F5">
      <w:pPr>
        <w:rPr>
          <w:lang w:val="en-US"/>
        </w:rPr>
      </w:pPr>
      <w:r w:rsidRPr="005C03F5">
        <w:rPr>
          <w:lang w:val="en-US"/>
        </w:rPr>
        <w:t>Refer to the general terms and conditions of sale for the guarantee conditions, available from your Holmatro dealer on request.</w:t>
      </w:r>
    </w:p>
    <w:p w:rsidR="005C03F5" w:rsidRPr="005C03F5" w:rsidRDefault="005C03F5" w:rsidP="005C03F5">
      <w:pPr>
        <w:rPr>
          <w:lang w:val="en-US"/>
        </w:rPr>
      </w:pPr>
      <w:r w:rsidRPr="005C03F5">
        <w:rPr>
          <w:lang w:val="en-US"/>
        </w:rPr>
        <w:t>Holmatro draws your attention to the fact that every guarantee on your piece of equipment or system will lapse and that you must indemnify Holmatro against any possible product liability and responsibility if:</w:t>
      </w:r>
    </w:p>
    <w:p w:rsidR="005C03F5" w:rsidRPr="005C03F5" w:rsidRDefault="005C03F5" w:rsidP="005C03F5">
      <w:pPr>
        <w:numPr>
          <w:ilvl w:val="0"/>
          <w:numId w:val="2"/>
        </w:numPr>
        <w:tabs>
          <w:tab w:val="clear" w:pos="720"/>
          <w:tab w:val="num" w:pos="399"/>
        </w:tabs>
        <w:ind w:left="399" w:hanging="399"/>
        <w:rPr>
          <w:lang w:val="en-US"/>
        </w:rPr>
      </w:pPr>
      <w:r w:rsidRPr="005C03F5">
        <w:rPr>
          <w:lang w:val="en-US"/>
        </w:rPr>
        <w:t>service and maintenance are not carried out strictly in accordance with the instructions, repairs are not performed by a Holmatro Certified Technician or are performed without prior written consent;</w:t>
      </w:r>
    </w:p>
    <w:p w:rsidR="005C03F5" w:rsidRPr="00AB4A74" w:rsidRDefault="005C03F5" w:rsidP="005C03F5">
      <w:pPr>
        <w:numPr>
          <w:ilvl w:val="0"/>
          <w:numId w:val="2"/>
        </w:numPr>
        <w:tabs>
          <w:tab w:val="clear" w:pos="720"/>
          <w:tab w:val="num" w:pos="399"/>
        </w:tabs>
        <w:ind w:left="399" w:hanging="399"/>
        <w:rPr>
          <w:lang w:val="en-US"/>
        </w:rPr>
      </w:pPr>
      <w:r w:rsidRPr="005C03F5">
        <w:rPr>
          <w:lang w:val="en-US"/>
        </w:rPr>
        <w:t>self-made changes, structural changes, deactivation of safety devices, injudicious adjustment of hydraulic valves and faulty repairs have been carried out;</w:t>
      </w:r>
    </w:p>
    <w:p w:rsidR="005C03F5" w:rsidRPr="00AB4A74" w:rsidRDefault="005C03F5" w:rsidP="00AB4A74">
      <w:pPr>
        <w:numPr>
          <w:ilvl w:val="0"/>
          <w:numId w:val="2"/>
        </w:numPr>
        <w:tabs>
          <w:tab w:val="clear" w:pos="720"/>
          <w:tab w:val="num" w:pos="399"/>
        </w:tabs>
        <w:ind w:left="399" w:hanging="399"/>
        <w:rPr>
          <w:lang w:val="en-US"/>
        </w:rPr>
      </w:pPr>
      <w:r w:rsidRPr="005C03F5">
        <w:rPr>
          <w:lang w:val="en-US"/>
        </w:rPr>
        <w:t>non-genuine Holmatro parts or lubricants other than the types prescribed are used;</w:t>
      </w:r>
    </w:p>
    <w:p w:rsidR="005C03F5" w:rsidRPr="005C03F5" w:rsidRDefault="005C03F5" w:rsidP="00AB4A74">
      <w:pPr>
        <w:numPr>
          <w:ilvl w:val="0"/>
          <w:numId w:val="2"/>
        </w:numPr>
        <w:tabs>
          <w:tab w:val="clear" w:pos="720"/>
          <w:tab w:val="num" w:pos="399"/>
        </w:tabs>
        <w:ind w:left="399" w:hanging="399"/>
        <w:rPr>
          <w:lang w:val="en-US"/>
        </w:rPr>
      </w:pPr>
      <w:r w:rsidRPr="005C03F5">
        <w:rPr>
          <w:lang w:val="en-US"/>
        </w:rPr>
        <w:t>the piece of equipment or the system is used injudiciously, through errors of operation, improperly, negligently or not in accordance with its nature and/or purpose.</w:t>
      </w:r>
    </w:p>
    <w:p w:rsidR="005C03F5" w:rsidRPr="005C03F5" w:rsidRDefault="005C03F5" w:rsidP="005C03F5">
      <w:pPr>
        <w:pStyle w:val="2"/>
        <w:rPr>
          <w:lang w:val="en-US"/>
        </w:rPr>
      </w:pPr>
      <w:r w:rsidRPr="005C03F5">
        <w:rPr>
          <w:lang w:val="en-US"/>
        </w:rPr>
        <w:t>Declaration of Conformity</w:t>
      </w:r>
    </w:p>
    <w:p w:rsidR="005C03F5" w:rsidRPr="005C03F5" w:rsidRDefault="005C03F5" w:rsidP="005C03F5">
      <w:pPr>
        <w:rPr>
          <w:lang w:val="en-US"/>
        </w:rPr>
      </w:pPr>
      <w:r w:rsidRPr="005C03F5">
        <w:rPr>
          <w:lang w:val="en-US"/>
        </w:rPr>
        <w:t>The equipment is CE certified. It means that the equipment complies with the essential requirements concerning safety. The original Declaration of Conformity is supplied with the equipment.</w:t>
      </w:r>
    </w:p>
    <w:p w:rsidR="005C03F5" w:rsidRPr="005C03F5" w:rsidRDefault="005C03F5" w:rsidP="005C03F5">
      <w:pPr>
        <w:rPr>
          <w:lang w:val="en-US"/>
        </w:rPr>
      </w:pPr>
      <w:r w:rsidRPr="005C03F5">
        <w:rPr>
          <w:lang w:val="en-US"/>
        </w:rPr>
        <w:t>The standards and directives that have been taken into consideration in the design are listed in the section Technical Specifications in this document.</w:t>
      </w:r>
    </w:p>
    <w:p w:rsidR="005C03F5" w:rsidRPr="005C03F5" w:rsidRDefault="005C03F5" w:rsidP="005C03F5">
      <w:pPr>
        <w:pStyle w:val="1"/>
        <w:rPr>
          <w:lang w:val="en-US"/>
        </w:rPr>
      </w:pPr>
      <w:r w:rsidRPr="005C03F5">
        <w:rPr>
          <w:lang w:val="en-US"/>
        </w:rPr>
        <w:t>Safety regulations</w:t>
      </w:r>
    </w:p>
    <w:p w:rsidR="005C03F5" w:rsidRPr="005C03F5" w:rsidRDefault="005C03F5" w:rsidP="005C03F5">
      <w:pPr>
        <w:pStyle w:val="2"/>
        <w:rPr>
          <w:lang w:val="en-US"/>
        </w:rPr>
      </w:pPr>
      <w:r w:rsidRPr="005C03F5">
        <w:rPr>
          <w:lang w:val="en-US"/>
        </w:rPr>
        <w:t>Explanation of the symbols used in this manual</w:t>
      </w:r>
    </w:p>
    <w:p w:rsidR="004F1026" w:rsidRPr="005C03F5" w:rsidRDefault="005C03F5" w:rsidP="005C03F5">
      <w:pPr>
        <w:rPr>
          <w:lang w:val="en-US"/>
        </w:rPr>
      </w:pPr>
      <w:r w:rsidRPr="005C03F5">
        <w:rPr>
          <w:lang w:val="en-US"/>
        </w:rPr>
        <w:t>In the rest of the user manual the symbols below are used to indicate possible dangers.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AB4A74" w:rsidTr="00AB4A74">
        <w:tc>
          <w:tcPr>
            <w:tcW w:w="909" w:type="dxa"/>
            <w:vAlign w:val="center"/>
          </w:tcPr>
          <w:p w:rsidR="00AB4A74" w:rsidRDefault="009C3ECC" w:rsidP="00AB4A74">
            <w:pPr>
              <w:jc w:val="center"/>
              <w:rPr>
                <w:lang w:val="en-US"/>
              </w:rPr>
            </w:pPr>
            <w:r>
              <w:rPr>
                <w:noProof/>
                <w:lang w:val="en-US" w:eastAsia="en-US"/>
              </w:rPr>
              <w:drawing>
                <wp:inline distT="0" distB="0" distL="0" distR="0">
                  <wp:extent cx="441960" cy="3733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 cy="373380"/>
                          </a:xfrm>
                          <a:prstGeom prst="rect">
                            <a:avLst/>
                          </a:prstGeom>
                          <a:noFill/>
                          <a:ln>
                            <a:noFill/>
                          </a:ln>
                        </pic:spPr>
                      </pic:pic>
                    </a:graphicData>
                  </a:graphic>
                </wp:inline>
              </w:drawing>
            </w:r>
          </w:p>
        </w:tc>
        <w:tc>
          <w:tcPr>
            <w:tcW w:w="9511" w:type="dxa"/>
            <w:vAlign w:val="center"/>
          </w:tcPr>
          <w:p w:rsidR="00AB4A74" w:rsidRDefault="00080175" w:rsidP="00AB4A74">
            <w:r w:rsidRPr="00080175">
              <w:rPr>
                <w:b/>
                <w:lang w:val="en-US"/>
              </w:rPr>
              <w:t>DANGER</w:t>
            </w:r>
            <w:r w:rsidRPr="00080175">
              <w:rPr>
                <w:lang w:val="en-US"/>
              </w:rPr>
              <w:t xml:space="preserve"> or </w:t>
            </w:r>
            <w:r w:rsidRPr="00080175">
              <w:rPr>
                <w:b/>
                <w:lang w:val="en-US"/>
              </w:rPr>
              <w:t>WARNING</w:t>
            </w:r>
          </w:p>
          <w:p w:rsidR="00080175" w:rsidRPr="00080175" w:rsidRDefault="00080175" w:rsidP="00080175">
            <w:pPr>
              <w:rPr>
                <w:lang w:val="en-US"/>
              </w:rPr>
            </w:pPr>
            <w:r w:rsidRPr="00080175">
              <w:rPr>
                <w:lang w:val="en-US"/>
              </w:rPr>
              <w:t>Symbol: warning of unsafe working conditions if the instructions are not followed.</w:t>
            </w:r>
          </w:p>
          <w:p w:rsidR="00080175" w:rsidRPr="00080175" w:rsidRDefault="00080175" w:rsidP="00080175">
            <w:pPr>
              <w:rPr>
                <w:lang w:val="en-US"/>
              </w:rPr>
            </w:pPr>
            <w:r w:rsidRPr="00080175">
              <w:rPr>
                <w:lang w:val="en-US"/>
              </w:rPr>
              <w:t>This symbol is displayed with all safety regulations related to situations that are life-threatening (danger), present a danger of personal injury (warning), or both.</w:t>
            </w:r>
          </w:p>
        </w:tc>
      </w:tr>
    </w:tbl>
    <w:p w:rsidR="004F1026" w:rsidRDefault="004F1026">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AB4A74" w:rsidTr="00907874">
        <w:tc>
          <w:tcPr>
            <w:tcW w:w="909" w:type="dxa"/>
            <w:vAlign w:val="center"/>
          </w:tcPr>
          <w:p w:rsidR="00AB4A74" w:rsidRDefault="009C3ECC" w:rsidP="00907874">
            <w:pPr>
              <w:jc w:val="center"/>
              <w:rPr>
                <w:lang w:val="en-US"/>
              </w:rPr>
            </w:pPr>
            <w:r>
              <w:rPr>
                <w:noProof/>
                <w:lang w:val="en-US" w:eastAsia="en-US"/>
              </w:rPr>
              <w:drawing>
                <wp:inline distT="0" distB="0" distL="0" distR="0">
                  <wp:extent cx="441960" cy="4114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960" cy="411480"/>
                          </a:xfrm>
                          <a:prstGeom prst="rect">
                            <a:avLst/>
                          </a:prstGeom>
                          <a:noFill/>
                          <a:ln>
                            <a:noFill/>
                          </a:ln>
                        </pic:spPr>
                      </pic:pic>
                    </a:graphicData>
                  </a:graphic>
                </wp:inline>
              </w:drawing>
            </w:r>
          </w:p>
        </w:tc>
        <w:tc>
          <w:tcPr>
            <w:tcW w:w="9511" w:type="dxa"/>
            <w:vAlign w:val="center"/>
          </w:tcPr>
          <w:p w:rsidR="00080175" w:rsidRPr="00080175" w:rsidRDefault="00080175" w:rsidP="00080175">
            <w:pPr>
              <w:rPr>
                <w:b/>
                <w:lang w:val="en-US"/>
              </w:rPr>
            </w:pPr>
            <w:r w:rsidRPr="00080175">
              <w:rPr>
                <w:b/>
                <w:lang w:val="en-US"/>
              </w:rPr>
              <w:t>Caution</w:t>
            </w:r>
          </w:p>
          <w:p w:rsidR="00080175" w:rsidRPr="00080175" w:rsidRDefault="00080175" w:rsidP="00080175">
            <w:pPr>
              <w:rPr>
                <w:lang w:val="en-US"/>
              </w:rPr>
            </w:pPr>
            <w:r w:rsidRPr="00080175">
              <w:rPr>
                <w:lang w:val="en-US"/>
              </w:rPr>
              <w:t>Symbol: warning of danger of operational safety of the product or the system.</w:t>
            </w:r>
          </w:p>
          <w:p w:rsidR="00AB4A74" w:rsidRPr="00080175" w:rsidRDefault="00080175" w:rsidP="00080175">
            <w:pPr>
              <w:rPr>
                <w:lang w:val="en-US"/>
              </w:rPr>
            </w:pPr>
            <w:r w:rsidRPr="00080175">
              <w:rPr>
                <w:lang w:val="en-US"/>
              </w:rPr>
              <w:t>This symbol is displayed in the user manual with all regulations related to preventing damage to the product or the system.</w:t>
            </w:r>
          </w:p>
        </w:tc>
      </w:tr>
    </w:tbl>
    <w:p w:rsidR="00DB744A" w:rsidRDefault="00DB744A">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8"/>
        <w:gridCol w:w="9472"/>
      </w:tblGrid>
      <w:tr w:rsidR="00AB4A74" w:rsidTr="00907874">
        <w:tc>
          <w:tcPr>
            <w:tcW w:w="909" w:type="dxa"/>
            <w:vAlign w:val="center"/>
          </w:tcPr>
          <w:p w:rsidR="00AB4A74" w:rsidRDefault="009C3ECC" w:rsidP="00907874">
            <w:pPr>
              <w:jc w:val="center"/>
              <w:rPr>
                <w:lang w:val="en-US"/>
              </w:rPr>
            </w:pPr>
            <w:r>
              <w:rPr>
                <w:noProof/>
                <w:lang w:val="en-US" w:eastAsia="en-US"/>
              </w:rPr>
              <w:drawing>
                <wp:inline distT="0" distB="0" distL="0" distR="0">
                  <wp:extent cx="464820" cy="419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4820" cy="419100"/>
                          </a:xfrm>
                          <a:prstGeom prst="rect">
                            <a:avLst/>
                          </a:prstGeom>
                          <a:noFill/>
                          <a:ln>
                            <a:noFill/>
                          </a:ln>
                        </pic:spPr>
                      </pic:pic>
                    </a:graphicData>
                  </a:graphic>
                </wp:inline>
              </w:drawing>
            </w:r>
          </w:p>
        </w:tc>
        <w:tc>
          <w:tcPr>
            <w:tcW w:w="9511" w:type="dxa"/>
            <w:vAlign w:val="center"/>
          </w:tcPr>
          <w:p w:rsidR="00080175" w:rsidRPr="00080175" w:rsidRDefault="00080175" w:rsidP="00080175">
            <w:pPr>
              <w:rPr>
                <w:b/>
                <w:lang w:val="en-US"/>
              </w:rPr>
            </w:pPr>
            <w:r w:rsidRPr="00080175">
              <w:rPr>
                <w:b/>
                <w:lang w:val="en-US"/>
              </w:rPr>
              <w:t>Note</w:t>
            </w:r>
          </w:p>
          <w:p w:rsidR="00080175" w:rsidRPr="00080175" w:rsidRDefault="00080175" w:rsidP="00080175">
            <w:pPr>
              <w:rPr>
                <w:lang w:val="en-US"/>
              </w:rPr>
            </w:pPr>
            <w:r w:rsidRPr="00080175">
              <w:rPr>
                <w:lang w:val="en-US"/>
              </w:rPr>
              <w:t>Symbol: emphasizes important information for optimal product use.</w:t>
            </w:r>
          </w:p>
          <w:p w:rsidR="00AB4A74" w:rsidRPr="00080175" w:rsidRDefault="00080175" w:rsidP="00080175">
            <w:pPr>
              <w:rPr>
                <w:lang w:val="en-US"/>
              </w:rPr>
            </w:pPr>
            <w:r w:rsidRPr="00080175">
              <w:rPr>
                <w:lang w:val="en-US"/>
              </w:rPr>
              <w:t>This symbol is displayed in the user manual with all regulations related to product use or maintenance.</w:t>
            </w:r>
          </w:p>
        </w:tc>
      </w:tr>
    </w:tbl>
    <w:p w:rsidR="00DB744A" w:rsidRDefault="00DB744A">
      <w:pPr>
        <w:rPr>
          <w:lang w:val="en-US"/>
        </w:rPr>
      </w:pPr>
    </w:p>
    <w:p w:rsidR="00080175" w:rsidRPr="00080175" w:rsidRDefault="00080175" w:rsidP="00080175">
      <w:pPr>
        <w:rPr>
          <w:lang w:val="en-US"/>
        </w:rPr>
      </w:pPr>
      <w:r w:rsidRPr="00080175">
        <w:rPr>
          <w:lang w:val="en-US"/>
        </w:rPr>
        <w:t>Always adhere to these regulations and to the locally prevailing safety regulations, and proceed very carefully.</w:t>
      </w:r>
    </w:p>
    <w:p w:rsidR="00080175" w:rsidRPr="00080175" w:rsidRDefault="00080175" w:rsidP="00080175">
      <w:pPr>
        <w:rPr>
          <w:lang w:val="en-US"/>
        </w:rPr>
      </w:pPr>
      <w:r w:rsidRPr="00080175">
        <w:rPr>
          <w:lang w:val="en-US"/>
        </w:rPr>
        <w:t>Inform all people involved in the activities of the operation about these safety regulations.</w:t>
      </w:r>
    </w:p>
    <w:p w:rsidR="00BF7843" w:rsidRPr="00BF7843" w:rsidRDefault="00080175" w:rsidP="00080175">
      <w:pPr>
        <w:pStyle w:val="2"/>
        <w:rPr>
          <w:lang w:val="en-US"/>
        </w:rPr>
      </w:pPr>
      <w:r w:rsidRPr="00080175">
        <w:rPr>
          <w:lang w:val="en-US"/>
        </w:rPr>
        <w:t xml:space="preserve">Model plate and CE marking on the equipment </w:t>
      </w:r>
    </w:p>
    <w:p w:rsidR="00080175" w:rsidRPr="00BF7843" w:rsidRDefault="00080175" w:rsidP="00BF7843">
      <w:r w:rsidRPr="00BF7843">
        <w:t>See Fig. 1.</w:t>
      </w:r>
    </w:p>
    <w:p w:rsidR="00080175" w:rsidRPr="00080175" w:rsidRDefault="00080175" w:rsidP="00080175">
      <w:pPr>
        <w:rPr>
          <w:lang w:val="en-US"/>
        </w:rPr>
      </w:pPr>
      <w:r w:rsidRPr="00080175">
        <w:rPr>
          <w:lang w:val="en-US"/>
        </w:rPr>
        <w:lastRenderedPageBreak/>
        <w:t>All pictograms attached to the equipment pertaining to safety and danger must be complied with and remain clearly legible.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080175" w:rsidTr="00907874">
        <w:tc>
          <w:tcPr>
            <w:tcW w:w="909" w:type="dxa"/>
            <w:vAlign w:val="center"/>
          </w:tcPr>
          <w:p w:rsidR="00080175" w:rsidRDefault="009C3ECC" w:rsidP="00907874">
            <w:pPr>
              <w:jc w:val="center"/>
              <w:rPr>
                <w:lang w:val="en-US"/>
              </w:rPr>
            </w:pPr>
            <w:r>
              <w:rPr>
                <w:noProof/>
                <w:lang w:val="en-US" w:eastAsia="en-US"/>
              </w:rPr>
              <w:drawing>
                <wp:inline distT="0" distB="0" distL="0" distR="0">
                  <wp:extent cx="441960" cy="37338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 cy="373380"/>
                          </a:xfrm>
                          <a:prstGeom prst="rect">
                            <a:avLst/>
                          </a:prstGeom>
                          <a:noFill/>
                          <a:ln>
                            <a:noFill/>
                          </a:ln>
                        </pic:spPr>
                      </pic:pic>
                    </a:graphicData>
                  </a:graphic>
                </wp:inline>
              </w:drawing>
            </w:r>
          </w:p>
        </w:tc>
        <w:tc>
          <w:tcPr>
            <w:tcW w:w="9511" w:type="dxa"/>
            <w:vAlign w:val="center"/>
          </w:tcPr>
          <w:p w:rsidR="00080175" w:rsidRPr="00080175" w:rsidRDefault="00080175" w:rsidP="00907874">
            <w:pPr>
              <w:rPr>
                <w:lang w:val="en-US"/>
              </w:rPr>
            </w:pPr>
            <w:r w:rsidRPr="00080175">
              <w:rPr>
                <w:b/>
                <w:lang w:val="en-US"/>
              </w:rPr>
              <w:t>WARNING</w:t>
            </w:r>
          </w:p>
          <w:p w:rsidR="00080175" w:rsidRPr="00080175" w:rsidRDefault="00080175" w:rsidP="00907874">
            <w:pPr>
              <w:rPr>
                <w:lang w:val="en-US"/>
              </w:rPr>
            </w:pPr>
            <w:r w:rsidRPr="00080175">
              <w:rPr>
                <w:lang w:val="en-US"/>
              </w:rPr>
              <w:t>Not following these instructions can result in serious personal injury, fatal accident, damage to the system or consequential loss.</w:t>
            </w:r>
          </w:p>
        </w:tc>
      </w:tr>
    </w:tbl>
    <w:p w:rsidR="00080175" w:rsidRPr="00080175" w:rsidRDefault="00080175" w:rsidP="00080175">
      <w:pPr>
        <w:rPr>
          <w:lang w:val="en-US"/>
        </w:rPr>
      </w:pPr>
    </w:p>
    <w:tbl>
      <w:tblPr>
        <w:tblW w:w="10322" w:type="dxa"/>
        <w:tblLayout w:type="fixed"/>
        <w:tblCellMar>
          <w:left w:w="0" w:type="dxa"/>
          <w:right w:w="0" w:type="dxa"/>
        </w:tblCellMar>
        <w:tblLook w:val="0000" w:firstRow="0" w:lastRow="0" w:firstColumn="0" w:lastColumn="0" w:noHBand="0" w:noVBand="0"/>
      </w:tblPr>
      <w:tblGrid>
        <w:gridCol w:w="1534"/>
        <w:gridCol w:w="710"/>
        <w:gridCol w:w="5741"/>
        <w:gridCol w:w="2337"/>
      </w:tblGrid>
      <w:tr w:rsidR="00BF7843" w:rsidRPr="00BF7843" w:rsidTr="00BF7843">
        <w:tblPrEx>
          <w:tblCellMar>
            <w:top w:w="0" w:type="dxa"/>
            <w:left w:w="0" w:type="dxa"/>
            <w:bottom w:w="0" w:type="dxa"/>
            <w:right w:w="0" w:type="dxa"/>
          </w:tblCellMar>
        </w:tblPrEx>
        <w:trPr>
          <w:trHeight w:val="20"/>
        </w:trPr>
        <w:tc>
          <w:tcPr>
            <w:tcW w:w="1534" w:type="dxa"/>
            <w:tcBorders>
              <w:top w:val="single" w:sz="4" w:space="0" w:color="auto"/>
              <w:left w:val="single" w:sz="4" w:space="0" w:color="auto"/>
              <w:bottom w:val="nil"/>
              <w:right w:val="nil"/>
            </w:tcBorders>
            <w:shd w:val="clear" w:color="auto" w:fill="FFFFFF"/>
          </w:tcPr>
          <w:p w:rsidR="00BF7843" w:rsidRPr="00BF7843" w:rsidRDefault="00BF7843" w:rsidP="00BF7843">
            <w:pPr>
              <w:rPr>
                <w:b/>
              </w:rPr>
            </w:pPr>
            <w:r w:rsidRPr="00BF7843">
              <w:rPr>
                <w:rFonts w:eastAsia="Arial Unicode MS"/>
                <w:b/>
              </w:rPr>
              <w:t>Type of mark</w:t>
            </w:r>
          </w:p>
        </w:tc>
        <w:tc>
          <w:tcPr>
            <w:tcW w:w="710" w:type="dxa"/>
            <w:tcBorders>
              <w:top w:val="single" w:sz="4" w:space="0" w:color="auto"/>
              <w:left w:val="single" w:sz="4" w:space="0" w:color="auto"/>
              <w:bottom w:val="nil"/>
              <w:right w:val="nil"/>
            </w:tcBorders>
            <w:shd w:val="clear" w:color="auto" w:fill="FFFFFF"/>
          </w:tcPr>
          <w:p w:rsidR="00BF7843" w:rsidRPr="00BF7843" w:rsidRDefault="00BF7843" w:rsidP="00BF7843">
            <w:pPr>
              <w:rPr>
                <w:b/>
              </w:rPr>
            </w:pPr>
            <w:r w:rsidRPr="00BF7843">
              <w:rPr>
                <w:rFonts w:eastAsia="Arial Unicode MS"/>
                <w:b/>
              </w:rPr>
              <w:t>Pos.</w:t>
            </w:r>
          </w:p>
        </w:tc>
        <w:tc>
          <w:tcPr>
            <w:tcW w:w="5741" w:type="dxa"/>
            <w:tcBorders>
              <w:top w:val="single" w:sz="4" w:space="0" w:color="auto"/>
              <w:left w:val="single" w:sz="4" w:space="0" w:color="auto"/>
              <w:bottom w:val="nil"/>
              <w:right w:val="nil"/>
            </w:tcBorders>
            <w:shd w:val="clear" w:color="auto" w:fill="FFFFFF"/>
          </w:tcPr>
          <w:p w:rsidR="00BF7843" w:rsidRPr="00BF7843" w:rsidRDefault="00BF7843" w:rsidP="00BF7843">
            <w:pPr>
              <w:rPr>
                <w:b/>
              </w:rPr>
            </w:pPr>
            <w:r w:rsidRPr="00BF7843">
              <w:rPr>
                <w:rFonts w:eastAsia="Arial Unicode MS"/>
                <w:b/>
              </w:rPr>
              <w:t>Description</w:t>
            </w:r>
          </w:p>
        </w:tc>
        <w:tc>
          <w:tcPr>
            <w:tcW w:w="2337" w:type="dxa"/>
            <w:tcBorders>
              <w:top w:val="single" w:sz="4" w:space="0" w:color="auto"/>
              <w:left w:val="single" w:sz="4" w:space="0" w:color="auto"/>
              <w:bottom w:val="nil"/>
              <w:right w:val="single" w:sz="4" w:space="0" w:color="auto"/>
            </w:tcBorders>
            <w:shd w:val="clear" w:color="auto" w:fill="FFFFFF"/>
          </w:tcPr>
          <w:p w:rsidR="00BF7843" w:rsidRPr="00BF7843" w:rsidRDefault="00BF7843" w:rsidP="00BF7843">
            <w:pPr>
              <w:rPr>
                <w:b/>
              </w:rPr>
            </w:pPr>
            <w:r w:rsidRPr="00BF7843">
              <w:rPr>
                <w:rFonts w:eastAsia="Arial Unicode MS"/>
                <w:b/>
              </w:rPr>
              <w:t>Part no.</w:t>
            </w:r>
          </w:p>
        </w:tc>
      </w:tr>
      <w:tr w:rsidR="00BF7843" w:rsidRPr="00BF7843" w:rsidTr="00BF7843">
        <w:tblPrEx>
          <w:tblCellMar>
            <w:top w:w="0" w:type="dxa"/>
            <w:left w:w="0" w:type="dxa"/>
            <w:bottom w:w="0" w:type="dxa"/>
            <w:right w:w="0" w:type="dxa"/>
          </w:tblCellMar>
        </w:tblPrEx>
        <w:trPr>
          <w:trHeight w:val="20"/>
        </w:trPr>
        <w:tc>
          <w:tcPr>
            <w:tcW w:w="1534" w:type="dxa"/>
            <w:tcBorders>
              <w:top w:val="single" w:sz="4" w:space="0" w:color="auto"/>
              <w:left w:val="single" w:sz="4" w:space="0" w:color="auto"/>
              <w:bottom w:val="nil"/>
              <w:right w:val="nil"/>
            </w:tcBorders>
            <w:shd w:val="clear" w:color="auto" w:fill="FFFFFF"/>
          </w:tcPr>
          <w:p w:rsidR="00BF7843" w:rsidRPr="00BF7843" w:rsidRDefault="00BF7843" w:rsidP="00BF7843">
            <w:r w:rsidRPr="00BF7843">
              <w:rPr>
                <w:rFonts w:eastAsia="Arial Unicode MS"/>
              </w:rPr>
              <w:t>Warning</w:t>
            </w:r>
          </w:p>
        </w:tc>
        <w:tc>
          <w:tcPr>
            <w:tcW w:w="710" w:type="dxa"/>
            <w:tcBorders>
              <w:top w:val="single" w:sz="4" w:space="0" w:color="auto"/>
              <w:left w:val="single" w:sz="4" w:space="0" w:color="auto"/>
              <w:bottom w:val="nil"/>
              <w:right w:val="nil"/>
            </w:tcBorders>
            <w:shd w:val="clear" w:color="auto" w:fill="FFFFFF"/>
          </w:tcPr>
          <w:p w:rsidR="00BF7843" w:rsidRPr="00BF7843" w:rsidRDefault="00BF7843" w:rsidP="00BF7843">
            <w:r w:rsidRPr="00BF7843">
              <w:rPr>
                <w:rFonts w:eastAsia="Arial Unicode MS"/>
              </w:rPr>
              <w:t>A</w:t>
            </w:r>
          </w:p>
        </w:tc>
        <w:tc>
          <w:tcPr>
            <w:tcW w:w="5741" w:type="dxa"/>
            <w:tcBorders>
              <w:top w:val="single" w:sz="4" w:space="0" w:color="auto"/>
              <w:left w:val="single" w:sz="4" w:space="0" w:color="auto"/>
              <w:bottom w:val="nil"/>
              <w:right w:val="nil"/>
            </w:tcBorders>
            <w:shd w:val="clear" w:color="auto" w:fill="FFFFFF"/>
          </w:tcPr>
          <w:p w:rsidR="00BF7843" w:rsidRPr="00BF7843" w:rsidRDefault="00BF7843" w:rsidP="00BF7843">
            <w:r w:rsidRPr="00BF7843">
              <w:rPr>
                <w:rFonts w:eastAsia="Arial Unicode MS"/>
              </w:rPr>
              <w:t>Danger of cutting or pinching parts of the body.</w:t>
            </w:r>
          </w:p>
        </w:tc>
        <w:tc>
          <w:tcPr>
            <w:tcW w:w="2337" w:type="dxa"/>
            <w:vMerge w:val="restart"/>
            <w:tcBorders>
              <w:top w:val="single" w:sz="4" w:space="0" w:color="auto"/>
              <w:left w:val="single" w:sz="4" w:space="0" w:color="auto"/>
              <w:bottom w:val="nil"/>
              <w:right w:val="single" w:sz="4" w:space="0" w:color="auto"/>
            </w:tcBorders>
            <w:shd w:val="clear" w:color="auto" w:fill="FFFFFF"/>
          </w:tcPr>
          <w:p w:rsidR="00BF7843" w:rsidRPr="00BF7843" w:rsidRDefault="00BF7843" w:rsidP="00BF7843">
            <w:r w:rsidRPr="00BF7843">
              <w:rPr>
                <w:rFonts w:eastAsia="Arial Unicode MS"/>
              </w:rPr>
              <w:t>If the pictograms are illegible, have the protective sleeve replaced by the Holmatro dealer.</w:t>
            </w:r>
          </w:p>
        </w:tc>
      </w:tr>
      <w:tr w:rsidR="00BF7843" w:rsidRPr="00BF7843" w:rsidTr="00BF7843">
        <w:tblPrEx>
          <w:tblCellMar>
            <w:top w:w="0" w:type="dxa"/>
            <w:left w:w="0" w:type="dxa"/>
            <w:bottom w:w="0" w:type="dxa"/>
            <w:right w:w="0" w:type="dxa"/>
          </w:tblCellMar>
        </w:tblPrEx>
        <w:trPr>
          <w:trHeight w:val="20"/>
        </w:trPr>
        <w:tc>
          <w:tcPr>
            <w:tcW w:w="1534" w:type="dxa"/>
            <w:tcBorders>
              <w:top w:val="single" w:sz="4" w:space="0" w:color="auto"/>
              <w:left w:val="single" w:sz="4" w:space="0" w:color="auto"/>
              <w:bottom w:val="nil"/>
              <w:right w:val="nil"/>
            </w:tcBorders>
            <w:shd w:val="clear" w:color="auto" w:fill="FFFFFF"/>
          </w:tcPr>
          <w:p w:rsidR="00BF7843" w:rsidRPr="00BF7843" w:rsidRDefault="00BF7843" w:rsidP="00BF7843">
            <w:r w:rsidRPr="00BF7843">
              <w:rPr>
                <w:rFonts w:eastAsia="Arial Unicode MS"/>
              </w:rPr>
              <w:t>Instruction</w:t>
            </w:r>
          </w:p>
        </w:tc>
        <w:tc>
          <w:tcPr>
            <w:tcW w:w="710" w:type="dxa"/>
            <w:tcBorders>
              <w:top w:val="single" w:sz="4" w:space="0" w:color="auto"/>
              <w:left w:val="single" w:sz="4" w:space="0" w:color="auto"/>
              <w:bottom w:val="nil"/>
              <w:right w:val="nil"/>
            </w:tcBorders>
            <w:shd w:val="clear" w:color="auto" w:fill="FFFFFF"/>
          </w:tcPr>
          <w:p w:rsidR="00BF7843" w:rsidRPr="00BF7843" w:rsidRDefault="00BF7843" w:rsidP="00BF7843">
            <w:r w:rsidRPr="00BF7843">
              <w:rPr>
                <w:rFonts w:eastAsia="Arial Unicode MS"/>
              </w:rPr>
              <w:t>B</w:t>
            </w:r>
          </w:p>
        </w:tc>
        <w:tc>
          <w:tcPr>
            <w:tcW w:w="5741" w:type="dxa"/>
            <w:tcBorders>
              <w:top w:val="single" w:sz="4" w:space="0" w:color="auto"/>
              <w:left w:val="single" w:sz="4" w:space="0" w:color="auto"/>
              <w:bottom w:val="nil"/>
              <w:right w:val="nil"/>
            </w:tcBorders>
            <w:shd w:val="clear" w:color="auto" w:fill="FFFFFF"/>
          </w:tcPr>
          <w:p w:rsidR="00BF7843" w:rsidRPr="00BF7843" w:rsidRDefault="00BF7843" w:rsidP="00BF7843">
            <w:pPr>
              <w:numPr>
                <w:ilvl w:val="0"/>
                <w:numId w:val="4"/>
              </w:numPr>
              <w:tabs>
                <w:tab w:val="clear" w:pos="720"/>
                <w:tab w:val="num" w:pos="326"/>
              </w:tabs>
              <w:ind w:left="326" w:hanging="285"/>
              <w:rPr>
                <w:rFonts w:eastAsia="Arial Unicode MS"/>
              </w:rPr>
            </w:pPr>
            <w:r w:rsidRPr="00BF7843">
              <w:rPr>
                <w:rFonts w:eastAsia="Arial Unicode MS"/>
              </w:rPr>
              <w:t>Wear personal means of protection.</w:t>
            </w:r>
          </w:p>
          <w:p w:rsidR="00BF7843" w:rsidRPr="00BF7843" w:rsidRDefault="00BF7843" w:rsidP="00BF7843">
            <w:pPr>
              <w:numPr>
                <w:ilvl w:val="0"/>
                <w:numId w:val="4"/>
              </w:numPr>
              <w:tabs>
                <w:tab w:val="clear" w:pos="720"/>
                <w:tab w:val="num" w:pos="326"/>
              </w:tabs>
              <w:ind w:left="326" w:hanging="285"/>
              <w:rPr>
                <w:rFonts w:eastAsia="Arial Unicode MS"/>
              </w:rPr>
            </w:pPr>
            <w:r w:rsidRPr="00BF7843">
              <w:rPr>
                <w:rFonts w:eastAsia="Arial Unicode MS"/>
              </w:rPr>
              <w:t>Read the user manual before use.</w:t>
            </w:r>
          </w:p>
        </w:tc>
        <w:tc>
          <w:tcPr>
            <w:tcW w:w="2337" w:type="dxa"/>
            <w:vMerge/>
            <w:tcBorders>
              <w:top w:val="nil"/>
              <w:left w:val="single" w:sz="4" w:space="0" w:color="auto"/>
              <w:bottom w:val="nil"/>
              <w:right w:val="single" w:sz="4" w:space="0" w:color="auto"/>
            </w:tcBorders>
            <w:shd w:val="clear" w:color="auto" w:fill="FFFFFF"/>
          </w:tcPr>
          <w:p w:rsidR="00BF7843" w:rsidRPr="00BF7843" w:rsidRDefault="00BF7843" w:rsidP="00BF7843">
            <w:pPr>
              <w:rPr>
                <w:rFonts w:eastAsia="Arial Unicode MS"/>
              </w:rPr>
            </w:pPr>
          </w:p>
        </w:tc>
      </w:tr>
      <w:tr w:rsidR="00BF7843" w:rsidRPr="00BF7843" w:rsidTr="00BF7843">
        <w:tblPrEx>
          <w:tblCellMar>
            <w:top w:w="0" w:type="dxa"/>
            <w:left w:w="0" w:type="dxa"/>
            <w:bottom w:w="0" w:type="dxa"/>
            <w:right w:w="0" w:type="dxa"/>
          </w:tblCellMar>
        </w:tblPrEx>
        <w:trPr>
          <w:trHeight w:val="20"/>
        </w:trPr>
        <w:tc>
          <w:tcPr>
            <w:tcW w:w="1534" w:type="dxa"/>
            <w:tcBorders>
              <w:top w:val="single" w:sz="4" w:space="0" w:color="auto"/>
              <w:left w:val="single" w:sz="4" w:space="0" w:color="auto"/>
              <w:bottom w:val="single" w:sz="4" w:space="0" w:color="auto"/>
              <w:right w:val="nil"/>
            </w:tcBorders>
            <w:shd w:val="clear" w:color="auto" w:fill="FFFFFF"/>
          </w:tcPr>
          <w:p w:rsidR="00BF7843" w:rsidRPr="00BF7843" w:rsidRDefault="00BF7843" w:rsidP="00BF7843">
            <w:r w:rsidRPr="00BF7843">
              <w:rPr>
                <w:rFonts w:eastAsia="Arial Unicode MS"/>
              </w:rPr>
              <w:t>Model plate</w:t>
            </w:r>
          </w:p>
        </w:tc>
        <w:tc>
          <w:tcPr>
            <w:tcW w:w="710" w:type="dxa"/>
            <w:tcBorders>
              <w:top w:val="single" w:sz="4" w:space="0" w:color="auto"/>
              <w:left w:val="single" w:sz="4" w:space="0" w:color="auto"/>
              <w:bottom w:val="single" w:sz="4" w:space="0" w:color="auto"/>
              <w:right w:val="nil"/>
            </w:tcBorders>
            <w:shd w:val="clear" w:color="auto" w:fill="FFFFFF"/>
          </w:tcPr>
          <w:p w:rsidR="00BF7843" w:rsidRPr="00BF7843" w:rsidRDefault="00BF7843" w:rsidP="00BF7843">
            <w:r w:rsidRPr="00BF7843">
              <w:rPr>
                <w:rFonts w:eastAsia="Arial Unicode MS"/>
              </w:rPr>
              <w:t>C</w:t>
            </w:r>
          </w:p>
        </w:tc>
        <w:tc>
          <w:tcPr>
            <w:tcW w:w="5741" w:type="dxa"/>
            <w:tcBorders>
              <w:top w:val="single" w:sz="4" w:space="0" w:color="auto"/>
              <w:left w:val="single" w:sz="4" w:space="0" w:color="auto"/>
              <w:bottom w:val="single" w:sz="4" w:space="0" w:color="auto"/>
              <w:right w:val="nil"/>
            </w:tcBorders>
            <w:shd w:val="clear" w:color="auto" w:fill="FFFFFF"/>
          </w:tcPr>
          <w:p w:rsidR="00BF7843" w:rsidRPr="00BF7843" w:rsidRDefault="00BF7843" w:rsidP="00BF7843">
            <w:r w:rsidRPr="00BF7843">
              <w:rPr>
                <w:rFonts w:eastAsia="Arial Unicode MS"/>
              </w:rPr>
              <w:t>Manufacturer's information stating: name, address, CE marking, model indication, serial number and date of construction, maximum operating pressure, weight if heavier than 25 kg.</w:t>
            </w: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BF7843" w:rsidRPr="00BF7843" w:rsidRDefault="00BF7843" w:rsidP="00BF7843"/>
        </w:tc>
      </w:tr>
    </w:tbl>
    <w:p w:rsidR="00BF7843" w:rsidRPr="00BF7843" w:rsidRDefault="00BF7843" w:rsidP="00BF7843">
      <w:pPr>
        <w:rPr>
          <w:lang w:val="en-US"/>
        </w:rPr>
      </w:pPr>
      <w:r w:rsidRPr="00BF7843">
        <w:rPr>
          <w:lang w:val="en-US"/>
        </w:rPr>
        <w:t>If the pictograms are illegible, have the protective sleeve replaced by a Holmatro Certified Technician.</w:t>
      </w:r>
    </w:p>
    <w:p w:rsidR="00BF7843" w:rsidRPr="00BF7843" w:rsidRDefault="00BF7843" w:rsidP="00BF7843">
      <w:pPr>
        <w:pStyle w:val="2"/>
        <w:rPr>
          <w:lang w:val="en-US"/>
        </w:rPr>
      </w:pPr>
      <w:r w:rsidRPr="00BF7843">
        <w:rPr>
          <w:lang w:val="en-US"/>
        </w:rPr>
        <w:t>General safety regulations</w:t>
      </w:r>
    </w:p>
    <w:p w:rsidR="00BF7843" w:rsidRPr="00BF7843" w:rsidRDefault="00BF7843" w:rsidP="00BF7843">
      <w:pPr>
        <w:numPr>
          <w:ilvl w:val="0"/>
          <w:numId w:val="5"/>
        </w:numPr>
        <w:tabs>
          <w:tab w:val="clear" w:pos="720"/>
          <w:tab w:val="num" w:pos="399"/>
        </w:tabs>
        <w:ind w:left="399" w:hanging="399"/>
        <w:rPr>
          <w:lang w:val="en-US"/>
        </w:rPr>
      </w:pPr>
      <w:r w:rsidRPr="00BF7843">
        <w:rPr>
          <w:lang w:val="en-US"/>
        </w:rPr>
        <w:t>Use this equipment solely for the activities for which it was designed. If you are in doubt or uncertain, always consult your Holmatro dealer.</w:t>
      </w:r>
    </w:p>
    <w:p w:rsidR="00BF7843" w:rsidRPr="00BF7843" w:rsidRDefault="00BF7843" w:rsidP="00BF7843">
      <w:pPr>
        <w:numPr>
          <w:ilvl w:val="0"/>
          <w:numId w:val="5"/>
        </w:numPr>
        <w:tabs>
          <w:tab w:val="clear" w:pos="720"/>
          <w:tab w:val="num" w:pos="399"/>
        </w:tabs>
        <w:ind w:left="399" w:hanging="399"/>
        <w:rPr>
          <w:lang w:val="en-US"/>
        </w:rPr>
      </w:pPr>
      <w:r w:rsidRPr="00BF7843">
        <w:rPr>
          <w:lang w:val="en-US"/>
        </w:rPr>
        <w:t>Replace illegible safety symbols, pictograms and information labels with identical ones, available from your Holmatro dealer.</w:t>
      </w:r>
    </w:p>
    <w:p w:rsidR="00BF7843" w:rsidRPr="00BF7843" w:rsidRDefault="00BF7843" w:rsidP="00BF7843">
      <w:pPr>
        <w:numPr>
          <w:ilvl w:val="0"/>
          <w:numId w:val="5"/>
        </w:numPr>
        <w:tabs>
          <w:tab w:val="clear" w:pos="720"/>
          <w:tab w:val="num" w:pos="399"/>
        </w:tabs>
        <w:ind w:left="399" w:hanging="399"/>
        <w:rPr>
          <w:lang w:val="en-US"/>
        </w:rPr>
      </w:pPr>
      <w:r w:rsidRPr="00BF7843">
        <w:rPr>
          <w:lang w:val="en-US"/>
        </w:rPr>
        <w:t>Varnished, plastic and rubber parts are not resistant to corrosive acid or liquid. Except for electrical parts, rinse parts that have come into contact with corrosive acid or liquid with a lot of water. Consult your Holmatro dealer for a resistance list.</w:t>
      </w:r>
    </w:p>
    <w:p w:rsidR="00BF7843" w:rsidRPr="00BF7843" w:rsidRDefault="00BF7843" w:rsidP="00BF7843">
      <w:pPr>
        <w:numPr>
          <w:ilvl w:val="0"/>
          <w:numId w:val="5"/>
        </w:numPr>
        <w:tabs>
          <w:tab w:val="clear" w:pos="720"/>
          <w:tab w:val="num" w:pos="399"/>
        </w:tabs>
        <w:ind w:left="399" w:hanging="399"/>
        <w:rPr>
          <w:lang w:val="en-US"/>
        </w:rPr>
      </w:pPr>
      <w:r w:rsidRPr="00BF7843">
        <w:rPr>
          <w:lang w:val="en-US"/>
        </w:rPr>
        <w:t>Prevent dirt in and on the couplers.</w:t>
      </w:r>
    </w:p>
    <w:p w:rsidR="00BF7843" w:rsidRPr="00BF7843" w:rsidRDefault="00BF7843" w:rsidP="00BF7843">
      <w:pPr>
        <w:numPr>
          <w:ilvl w:val="0"/>
          <w:numId w:val="5"/>
        </w:numPr>
        <w:tabs>
          <w:tab w:val="clear" w:pos="720"/>
          <w:tab w:val="num" w:pos="399"/>
        </w:tabs>
        <w:ind w:left="399" w:hanging="399"/>
        <w:rPr>
          <w:lang w:val="en-US"/>
        </w:rPr>
      </w:pPr>
      <w:r w:rsidRPr="00BF7843">
        <w:rPr>
          <w:lang w:val="en-US"/>
        </w:rPr>
        <w:t>Protect equipment against sparks during welding or grinding activities.</w:t>
      </w:r>
    </w:p>
    <w:p w:rsidR="00BF7843" w:rsidRPr="00BF7843" w:rsidRDefault="00BF7843" w:rsidP="00BF7843">
      <w:pPr>
        <w:numPr>
          <w:ilvl w:val="0"/>
          <w:numId w:val="5"/>
        </w:numPr>
        <w:tabs>
          <w:tab w:val="clear" w:pos="720"/>
          <w:tab w:val="num" w:pos="399"/>
        </w:tabs>
        <w:ind w:left="399" w:hanging="399"/>
        <w:rPr>
          <w:lang w:val="en-US"/>
        </w:rPr>
      </w:pPr>
      <w:r w:rsidRPr="00BF7843">
        <w:rPr>
          <w:lang w:val="en-US"/>
        </w:rPr>
        <w:t>Avoid an unhealthy posture while working. It can result in physical complaints.</w:t>
      </w:r>
    </w:p>
    <w:p w:rsidR="00BF7843" w:rsidRPr="00BF7843" w:rsidRDefault="00BF7843" w:rsidP="00BF7843">
      <w:pPr>
        <w:numPr>
          <w:ilvl w:val="0"/>
          <w:numId w:val="5"/>
        </w:numPr>
        <w:tabs>
          <w:tab w:val="clear" w:pos="720"/>
          <w:tab w:val="num" w:pos="399"/>
        </w:tabs>
        <w:ind w:left="399" w:hanging="399"/>
        <w:rPr>
          <w:lang w:val="en-US"/>
        </w:rPr>
      </w:pPr>
      <w:r w:rsidRPr="00BF7843">
        <w:rPr>
          <w:lang w:val="en-US"/>
        </w:rPr>
        <w:t>Follow the inspection and maintenance instructions.</w:t>
      </w:r>
    </w:p>
    <w:p w:rsidR="00BF7843" w:rsidRPr="00BF7843" w:rsidRDefault="00BF7843" w:rsidP="00BF7843">
      <w:pPr>
        <w:numPr>
          <w:ilvl w:val="0"/>
          <w:numId w:val="5"/>
        </w:numPr>
        <w:tabs>
          <w:tab w:val="clear" w:pos="720"/>
          <w:tab w:val="num" w:pos="399"/>
        </w:tabs>
        <w:ind w:left="399" w:hanging="399"/>
        <w:rPr>
          <w:lang w:val="en-US"/>
        </w:rPr>
      </w:pPr>
      <w:r w:rsidRPr="00BF7843">
        <w:rPr>
          <w:lang w:val="en-US"/>
        </w:rPr>
        <w:t>Conversion of the piece of equipment or the system may only be performed by a Holmatro Certified Technician. In case of a conversion, retain the original manual and the conversion manual.</w:t>
      </w:r>
    </w:p>
    <w:p w:rsidR="00BF7843" w:rsidRPr="00BF7843" w:rsidRDefault="00BF7843" w:rsidP="00BF7843">
      <w:pPr>
        <w:numPr>
          <w:ilvl w:val="0"/>
          <w:numId w:val="5"/>
        </w:numPr>
        <w:tabs>
          <w:tab w:val="clear" w:pos="720"/>
          <w:tab w:val="num" w:pos="399"/>
        </w:tabs>
        <w:ind w:left="399" w:hanging="399"/>
        <w:rPr>
          <w:lang w:val="en-US"/>
        </w:rPr>
      </w:pPr>
      <w:r w:rsidRPr="00BF7843">
        <w:rPr>
          <w:lang w:val="en-US"/>
        </w:rPr>
        <w:t>Use only genuine Holmatro parts and maintenance products prescribed by Holmatro.</w:t>
      </w:r>
    </w:p>
    <w:p w:rsidR="00BF7843" w:rsidRPr="00BF7843" w:rsidRDefault="00BF7843" w:rsidP="00BF7843">
      <w:pPr>
        <w:pStyle w:val="2"/>
        <w:rPr>
          <w:lang w:val="en-US"/>
        </w:rPr>
      </w:pPr>
      <w:r w:rsidRPr="00BF7843">
        <w:rPr>
          <w:lang w:val="en-US"/>
        </w:rPr>
        <w:t>Personal safety</w:t>
      </w:r>
    </w:p>
    <w:p w:rsidR="00BF7843" w:rsidRPr="00BF7843" w:rsidRDefault="00BF7843" w:rsidP="00BF7843">
      <w:pPr>
        <w:rPr>
          <w:lang w:val="en-US"/>
        </w:rPr>
      </w:pPr>
      <w:r w:rsidRPr="00BF7843">
        <w:rPr>
          <w:lang w:val="en-US"/>
        </w:rPr>
        <w:t>Rescue personnel must wear all personal means of protection as prescribed in the standard work procedure. Negligent use of personal means of protection can result in serious injury. During use wear at least the following personal means of protection:</w:t>
      </w:r>
    </w:p>
    <w:p w:rsidR="00BF7843" w:rsidRPr="00BF7843" w:rsidRDefault="00BF7843" w:rsidP="00BF7843">
      <w:pPr>
        <w:numPr>
          <w:ilvl w:val="0"/>
          <w:numId w:val="6"/>
        </w:numPr>
        <w:tabs>
          <w:tab w:val="clear" w:pos="720"/>
          <w:tab w:val="num" w:pos="399"/>
        </w:tabs>
        <w:ind w:left="399" w:hanging="399"/>
        <w:rPr>
          <w:lang w:val="en-US"/>
        </w:rPr>
      </w:pPr>
      <w:r w:rsidRPr="00BF7843">
        <w:rPr>
          <w:lang w:val="en-US"/>
        </w:rPr>
        <w:t>Helmet;</w:t>
      </w:r>
    </w:p>
    <w:p w:rsidR="00BF7843" w:rsidRPr="00BF7843" w:rsidRDefault="00BF7843" w:rsidP="00BF7843">
      <w:pPr>
        <w:numPr>
          <w:ilvl w:val="0"/>
          <w:numId w:val="6"/>
        </w:numPr>
        <w:tabs>
          <w:tab w:val="clear" w:pos="720"/>
          <w:tab w:val="num" w:pos="399"/>
        </w:tabs>
        <w:ind w:left="399" w:hanging="399"/>
        <w:rPr>
          <w:lang w:val="en-US"/>
        </w:rPr>
      </w:pPr>
      <w:r w:rsidRPr="00BF7843">
        <w:rPr>
          <w:lang w:val="en-US"/>
        </w:rPr>
        <w:t>Safety goggles or full face shield;</w:t>
      </w:r>
    </w:p>
    <w:p w:rsidR="00BF7843" w:rsidRPr="00BF7843" w:rsidRDefault="00BF7843" w:rsidP="00BF7843">
      <w:pPr>
        <w:numPr>
          <w:ilvl w:val="0"/>
          <w:numId w:val="6"/>
        </w:numPr>
        <w:tabs>
          <w:tab w:val="clear" w:pos="720"/>
          <w:tab w:val="num" w:pos="399"/>
        </w:tabs>
        <w:ind w:left="399" w:hanging="399"/>
        <w:rPr>
          <w:lang w:val="en-US"/>
        </w:rPr>
      </w:pPr>
      <w:r w:rsidRPr="00BF7843">
        <w:rPr>
          <w:lang w:val="en-US"/>
        </w:rPr>
        <w:t>Safety gloves;</w:t>
      </w:r>
    </w:p>
    <w:p w:rsidR="00BF7843" w:rsidRPr="00BF7843" w:rsidRDefault="00BF7843" w:rsidP="00BF7843">
      <w:pPr>
        <w:numPr>
          <w:ilvl w:val="0"/>
          <w:numId w:val="6"/>
        </w:numPr>
        <w:tabs>
          <w:tab w:val="clear" w:pos="720"/>
          <w:tab w:val="num" w:pos="399"/>
        </w:tabs>
        <w:ind w:left="399" w:hanging="399"/>
        <w:rPr>
          <w:lang w:val="en-US"/>
        </w:rPr>
      </w:pPr>
      <w:r w:rsidRPr="00BF7843">
        <w:rPr>
          <w:lang w:val="en-US"/>
        </w:rPr>
        <w:t>Safety clothing for the entire body with reflective material;</w:t>
      </w:r>
    </w:p>
    <w:p w:rsidR="00BF7843" w:rsidRPr="00BF7843" w:rsidRDefault="00BF7843" w:rsidP="00BF7843">
      <w:pPr>
        <w:numPr>
          <w:ilvl w:val="0"/>
          <w:numId w:val="6"/>
        </w:numPr>
        <w:tabs>
          <w:tab w:val="clear" w:pos="720"/>
          <w:tab w:val="num" w:pos="399"/>
        </w:tabs>
        <w:ind w:left="399" w:hanging="399"/>
        <w:rPr>
          <w:lang w:val="en-US"/>
        </w:rPr>
      </w:pPr>
      <w:r w:rsidRPr="00BF7843">
        <w:rPr>
          <w:lang w:val="en-US"/>
        </w:rPr>
        <w:t>Safety shoes with good ankle support and toe protection;</w:t>
      </w:r>
    </w:p>
    <w:p w:rsidR="00080175" w:rsidRPr="00BF7843" w:rsidRDefault="00BF7843" w:rsidP="00BF7843">
      <w:pPr>
        <w:numPr>
          <w:ilvl w:val="0"/>
          <w:numId w:val="6"/>
        </w:numPr>
        <w:tabs>
          <w:tab w:val="clear" w:pos="720"/>
          <w:tab w:val="num" w:pos="399"/>
        </w:tabs>
        <w:ind w:left="399" w:hanging="399"/>
        <w:rPr>
          <w:lang w:val="en-US"/>
        </w:rPr>
      </w:pPr>
      <w:r w:rsidRPr="00BF7843">
        <w:rPr>
          <w:lang w:val="en-US"/>
        </w:rPr>
        <w:t>Mask with filter for use when cutting glass or certain plastics.</w:t>
      </w:r>
    </w:p>
    <w:p w:rsidR="003E14CF" w:rsidRPr="003E14CF" w:rsidRDefault="003E14CF" w:rsidP="003E14CF">
      <w:pPr>
        <w:pStyle w:val="2"/>
        <w:rPr>
          <w:lang w:val="en-US"/>
        </w:rPr>
      </w:pPr>
      <w:r w:rsidRPr="003E14CF">
        <w:rPr>
          <w:lang w:val="en-US"/>
        </w:rPr>
        <w:t>Safety regulations with respect to the equipment</w:t>
      </w:r>
    </w:p>
    <w:p w:rsidR="003E14CF" w:rsidRPr="003E14CF" w:rsidRDefault="003E14CF" w:rsidP="003E14CF">
      <w:pPr>
        <w:numPr>
          <w:ilvl w:val="0"/>
          <w:numId w:val="7"/>
        </w:numPr>
        <w:tabs>
          <w:tab w:val="clear" w:pos="720"/>
          <w:tab w:val="num" w:pos="399"/>
        </w:tabs>
        <w:ind w:left="399" w:hanging="399"/>
        <w:rPr>
          <w:lang w:val="en-US"/>
        </w:rPr>
      </w:pPr>
      <w:r w:rsidRPr="003E14CF">
        <w:rPr>
          <w:lang w:val="en-US"/>
        </w:rPr>
        <w:t>Never change the setting of any safety device.</w:t>
      </w:r>
    </w:p>
    <w:p w:rsidR="003E14CF" w:rsidRPr="003E14CF" w:rsidRDefault="003E14CF" w:rsidP="003E14CF">
      <w:pPr>
        <w:numPr>
          <w:ilvl w:val="0"/>
          <w:numId w:val="7"/>
        </w:numPr>
        <w:tabs>
          <w:tab w:val="clear" w:pos="720"/>
          <w:tab w:val="num" w:pos="399"/>
        </w:tabs>
        <w:ind w:left="399" w:hanging="399"/>
        <w:rPr>
          <w:lang w:val="en-US"/>
        </w:rPr>
      </w:pPr>
      <w:r w:rsidRPr="003E14CF">
        <w:rPr>
          <w:lang w:val="en-US"/>
        </w:rPr>
        <w:t>Store the cutter with the blade tips over each other to prevent injury.</w:t>
      </w:r>
    </w:p>
    <w:p w:rsidR="003E14CF" w:rsidRPr="003E14CF" w:rsidRDefault="003E14CF" w:rsidP="003E14CF">
      <w:pPr>
        <w:numPr>
          <w:ilvl w:val="0"/>
          <w:numId w:val="7"/>
        </w:numPr>
        <w:tabs>
          <w:tab w:val="clear" w:pos="720"/>
          <w:tab w:val="num" w:pos="399"/>
        </w:tabs>
        <w:ind w:left="399" w:hanging="399"/>
        <w:rPr>
          <w:lang w:val="en-US"/>
        </w:rPr>
      </w:pPr>
      <w:r w:rsidRPr="003E14CF">
        <w:rPr>
          <w:lang w:val="en-US"/>
        </w:rPr>
        <w:lastRenderedPageBreak/>
        <w:t>Make sure a protective flexible shield is inserted between the place where the cutting or spreading will be made and the victim(s).</w:t>
      </w:r>
    </w:p>
    <w:p w:rsidR="003E14CF" w:rsidRPr="003E14CF" w:rsidRDefault="003E14CF" w:rsidP="003E14CF">
      <w:pPr>
        <w:numPr>
          <w:ilvl w:val="0"/>
          <w:numId w:val="7"/>
        </w:numPr>
        <w:tabs>
          <w:tab w:val="clear" w:pos="720"/>
          <w:tab w:val="num" w:pos="399"/>
        </w:tabs>
        <w:ind w:left="399" w:hanging="399"/>
        <w:rPr>
          <w:lang w:val="en-US"/>
        </w:rPr>
      </w:pPr>
      <w:r w:rsidRPr="003E14CF">
        <w:rPr>
          <w:lang w:val="en-US"/>
        </w:rPr>
        <w:t>Make sure the material to be cut is placed as deeply as possible in the blade opening.</w:t>
      </w:r>
    </w:p>
    <w:p w:rsidR="003E14CF" w:rsidRPr="003E14CF" w:rsidRDefault="003E14CF" w:rsidP="003E14CF">
      <w:pPr>
        <w:numPr>
          <w:ilvl w:val="0"/>
          <w:numId w:val="7"/>
        </w:numPr>
        <w:tabs>
          <w:tab w:val="clear" w:pos="720"/>
          <w:tab w:val="num" w:pos="399"/>
        </w:tabs>
        <w:ind w:left="399" w:hanging="399"/>
        <w:rPr>
          <w:lang w:val="en-US"/>
        </w:rPr>
      </w:pPr>
      <w:r w:rsidRPr="003E14CF">
        <w:rPr>
          <w:lang w:val="en-US"/>
        </w:rPr>
        <w:t>Avoid cutting with the blade tips.</w:t>
      </w:r>
    </w:p>
    <w:p w:rsidR="003E14CF" w:rsidRPr="003E14CF" w:rsidRDefault="003E14CF" w:rsidP="003E14CF">
      <w:pPr>
        <w:numPr>
          <w:ilvl w:val="0"/>
          <w:numId w:val="7"/>
        </w:numPr>
        <w:tabs>
          <w:tab w:val="clear" w:pos="720"/>
          <w:tab w:val="num" w:pos="399"/>
        </w:tabs>
        <w:ind w:left="399" w:hanging="399"/>
        <w:rPr>
          <w:lang w:val="en-US"/>
        </w:rPr>
      </w:pPr>
      <w:r w:rsidRPr="003E14CF">
        <w:rPr>
          <w:lang w:val="en-US"/>
        </w:rPr>
        <w:t>Avoid contact with the blade tips and cutting edges of the blades so you do not injure yourself.</w:t>
      </w:r>
    </w:p>
    <w:p w:rsidR="003E14CF" w:rsidRPr="003E14CF" w:rsidRDefault="003E14CF" w:rsidP="003E14CF">
      <w:pPr>
        <w:numPr>
          <w:ilvl w:val="0"/>
          <w:numId w:val="7"/>
        </w:numPr>
        <w:tabs>
          <w:tab w:val="clear" w:pos="720"/>
          <w:tab w:val="num" w:pos="399"/>
        </w:tabs>
        <w:ind w:left="399" w:hanging="399"/>
        <w:rPr>
          <w:lang w:val="en-US"/>
        </w:rPr>
      </w:pPr>
      <w:r w:rsidRPr="003E14CF">
        <w:rPr>
          <w:lang w:val="en-US"/>
        </w:rPr>
        <w:t>Never cut sections that are under hydraulic, pneumatic, electrical or mechanical pressure.</w:t>
      </w:r>
    </w:p>
    <w:p w:rsidR="003E14CF" w:rsidRPr="003E14CF" w:rsidRDefault="003E14CF" w:rsidP="003E14CF">
      <w:pPr>
        <w:numPr>
          <w:ilvl w:val="0"/>
          <w:numId w:val="7"/>
        </w:numPr>
        <w:tabs>
          <w:tab w:val="clear" w:pos="720"/>
          <w:tab w:val="num" w:pos="399"/>
        </w:tabs>
        <w:ind w:left="399" w:hanging="399"/>
        <w:rPr>
          <w:lang w:val="en-US"/>
        </w:rPr>
      </w:pPr>
      <w:r w:rsidRPr="003E14CF">
        <w:rPr>
          <w:lang w:val="en-US"/>
        </w:rPr>
        <w:t>If the blades are not perpendicular to the material to be cut, the blades may separate. This is a dangerous situation that can result in serious damage to the equipment and serious injury. Stop immediately if the blades separate.</w:t>
      </w:r>
    </w:p>
    <w:p w:rsidR="003E14CF" w:rsidRPr="003E14CF" w:rsidRDefault="003E14CF" w:rsidP="003E14CF">
      <w:pPr>
        <w:numPr>
          <w:ilvl w:val="0"/>
          <w:numId w:val="7"/>
        </w:numPr>
        <w:tabs>
          <w:tab w:val="clear" w:pos="720"/>
          <w:tab w:val="num" w:pos="399"/>
        </w:tabs>
        <w:ind w:left="399" w:hanging="399"/>
        <w:rPr>
          <w:lang w:val="en-US"/>
        </w:rPr>
      </w:pPr>
      <w:r w:rsidRPr="003E14CF">
        <w:rPr>
          <w:lang w:val="en-US"/>
        </w:rPr>
        <w:t>Do not submerge the tool in water or expose it to large amounts of water or other liquids (inside or outside of the tool).</w:t>
      </w:r>
    </w:p>
    <w:p w:rsidR="003E14CF" w:rsidRPr="003E14CF" w:rsidRDefault="003E14CF" w:rsidP="003E14CF">
      <w:pPr>
        <w:pStyle w:val="2"/>
        <w:rPr>
          <w:lang w:val="en-US"/>
        </w:rPr>
      </w:pPr>
      <w:r w:rsidRPr="003E14CF">
        <w:rPr>
          <w:lang w:val="en-US"/>
        </w:rPr>
        <w:t>Safety regulations with respect to the operation of the system</w:t>
      </w:r>
    </w:p>
    <w:p w:rsidR="003E14CF" w:rsidRPr="003E14CF" w:rsidRDefault="003E14CF" w:rsidP="003E14CF">
      <w:pPr>
        <w:numPr>
          <w:ilvl w:val="0"/>
          <w:numId w:val="8"/>
        </w:numPr>
        <w:tabs>
          <w:tab w:val="clear" w:pos="720"/>
          <w:tab w:val="num" w:pos="399"/>
        </w:tabs>
        <w:ind w:left="399" w:hanging="399"/>
        <w:rPr>
          <w:lang w:val="en-US"/>
        </w:rPr>
      </w:pPr>
      <w:r w:rsidRPr="003E14CF">
        <w:rPr>
          <w:lang w:val="en-US"/>
        </w:rPr>
        <w:t>Make a risk assessment of the procedure before you start work (EN-ISO 12100).</w:t>
      </w:r>
    </w:p>
    <w:p w:rsidR="003E14CF" w:rsidRPr="003E14CF" w:rsidRDefault="003E14CF" w:rsidP="003E14CF">
      <w:pPr>
        <w:numPr>
          <w:ilvl w:val="0"/>
          <w:numId w:val="8"/>
        </w:numPr>
        <w:tabs>
          <w:tab w:val="clear" w:pos="720"/>
          <w:tab w:val="num" w:pos="399"/>
        </w:tabs>
        <w:ind w:left="399" w:hanging="399"/>
        <w:rPr>
          <w:lang w:val="en-US"/>
        </w:rPr>
      </w:pPr>
      <w:r w:rsidRPr="003E14CF">
        <w:rPr>
          <w:lang w:val="en-US"/>
        </w:rPr>
        <w:t>Keep bystanders at a distance and be extra careful in the vicinity of people and animals.</w:t>
      </w:r>
    </w:p>
    <w:p w:rsidR="003E14CF" w:rsidRPr="003E14CF" w:rsidRDefault="003E14CF" w:rsidP="003E14CF">
      <w:pPr>
        <w:numPr>
          <w:ilvl w:val="0"/>
          <w:numId w:val="8"/>
        </w:numPr>
        <w:tabs>
          <w:tab w:val="clear" w:pos="720"/>
          <w:tab w:val="num" w:pos="399"/>
        </w:tabs>
        <w:ind w:left="399" w:hanging="399"/>
        <w:rPr>
          <w:lang w:val="en-US"/>
        </w:rPr>
      </w:pPr>
      <w:r w:rsidRPr="003E14CF">
        <w:rPr>
          <w:lang w:val="en-US"/>
        </w:rPr>
        <w:t>Make sure the work area is clearly laid out and has good lighting.</w:t>
      </w:r>
    </w:p>
    <w:p w:rsidR="003E14CF" w:rsidRPr="003E14CF" w:rsidRDefault="003E14CF" w:rsidP="003E14CF">
      <w:pPr>
        <w:numPr>
          <w:ilvl w:val="0"/>
          <w:numId w:val="8"/>
        </w:numPr>
        <w:tabs>
          <w:tab w:val="clear" w:pos="720"/>
          <w:tab w:val="num" w:pos="399"/>
        </w:tabs>
        <w:ind w:left="399" w:hanging="399"/>
        <w:rPr>
          <w:lang w:val="en-US"/>
        </w:rPr>
      </w:pPr>
      <w:r w:rsidRPr="003E14CF">
        <w:rPr>
          <w:lang w:val="en-US"/>
        </w:rPr>
        <w:t>Avoid stress and work in a structured way. This reduces the risk of errors, combinations of dangers and accidents.</w:t>
      </w:r>
    </w:p>
    <w:p w:rsidR="003E14CF" w:rsidRPr="003E14CF" w:rsidRDefault="003E14CF" w:rsidP="003E14CF">
      <w:pPr>
        <w:numPr>
          <w:ilvl w:val="0"/>
          <w:numId w:val="8"/>
        </w:numPr>
        <w:tabs>
          <w:tab w:val="clear" w:pos="720"/>
          <w:tab w:val="num" w:pos="399"/>
        </w:tabs>
        <w:ind w:left="399" w:hanging="399"/>
        <w:rPr>
          <w:lang w:val="en-US"/>
        </w:rPr>
      </w:pPr>
      <w:r w:rsidRPr="003E14CF">
        <w:rPr>
          <w:lang w:val="en-US"/>
        </w:rPr>
        <w:t>Before use, check the equipment for damage. Do not use the equipment if it is not in good condition and consult your Holmatro dealer.</w:t>
      </w:r>
    </w:p>
    <w:p w:rsidR="003E14CF" w:rsidRPr="003E14CF" w:rsidRDefault="003E14CF" w:rsidP="003E14CF">
      <w:pPr>
        <w:numPr>
          <w:ilvl w:val="0"/>
          <w:numId w:val="8"/>
        </w:numPr>
        <w:tabs>
          <w:tab w:val="clear" w:pos="720"/>
          <w:tab w:val="num" w:pos="399"/>
        </w:tabs>
        <w:ind w:left="399" w:hanging="399"/>
        <w:rPr>
          <w:lang w:val="en-US"/>
        </w:rPr>
      </w:pPr>
      <w:r w:rsidRPr="003E14CF">
        <w:rPr>
          <w:lang w:val="en-US"/>
        </w:rPr>
        <w:t>Stand on a stable base and use both hands to hold the equipment.</w:t>
      </w:r>
    </w:p>
    <w:p w:rsidR="003E14CF" w:rsidRPr="003E14CF" w:rsidRDefault="003E14CF" w:rsidP="003E14CF">
      <w:pPr>
        <w:numPr>
          <w:ilvl w:val="0"/>
          <w:numId w:val="8"/>
        </w:numPr>
        <w:tabs>
          <w:tab w:val="clear" w:pos="720"/>
          <w:tab w:val="num" w:pos="399"/>
        </w:tabs>
        <w:ind w:left="399" w:hanging="399"/>
        <w:rPr>
          <w:lang w:val="en-US"/>
        </w:rPr>
      </w:pPr>
      <w:r w:rsidRPr="003E14CF">
        <w:rPr>
          <w:lang w:val="en-US"/>
        </w:rPr>
        <w:t>Hold the equipment only by its carrying handle. Never use any part of the hose as carrying handle.</w:t>
      </w:r>
    </w:p>
    <w:p w:rsidR="003E14CF" w:rsidRPr="003E14CF" w:rsidRDefault="003E14CF" w:rsidP="003E14CF">
      <w:pPr>
        <w:numPr>
          <w:ilvl w:val="0"/>
          <w:numId w:val="8"/>
        </w:numPr>
        <w:tabs>
          <w:tab w:val="clear" w:pos="720"/>
          <w:tab w:val="num" w:pos="399"/>
        </w:tabs>
        <w:ind w:left="399" w:hanging="399"/>
        <w:rPr>
          <w:lang w:val="en-US"/>
        </w:rPr>
      </w:pPr>
      <w:r w:rsidRPr="003E14CF">
        <w:rPr>
          <w:lang w:val="en-US"/>
        </w:rPr>
        <w:t>During operation, never get between the object and the equipment.</w:t>
      </w:r>
    </w:p>
    <w:p w:rsidR="003E14CF" w:rsidRPr="003E14CF" w:rsidRDefault="003E14CF" w:rsidP="003E14CF">
      <w:pPr>
        <w:numPr>
          <w:ilvl w:val="0"/>
          <w:numId w:val="8"/>
        </w:numPr>
        <w:tabs>
          <w:tab w:val="clear" w:pos="720"/>
          <w:tab w:val="num" w:pos="399"/>
        </w:tabs>
        <w:ind w:left="399" w:hanging="399"/>
        <w:rPr>
          <w:lang w:val="en-US"/>
        </w:rPr>
      </w:pPr>
      <w:r w:rsidRPr="003E14CF">
        <w:rPr>
          <w:lang w:val="en-US"/>
        </w:rPr>
        <w:t>Monitor the situation of the equipment and the structure continuously while using the equipment.</w:t>
      </w:r>
    </w:p>
    <w:p w:rsidR="003E14CF" w:rsidRPr="003E14CF" w:rsidRDefault="003E14CF" w:rsidP="003E14CF">
      <w:pPr>
        <w:numPr>
          <w:ilvl w:val="0"/>
          <w:numId w:val="8"/>
        </w:numPr>
        <w:tabs>
          <w:tab w:val="clear" w:pos="720"/>
          <w:tab w:val="num" w:pos="399"/>
        </w:tabs>
        <w:ind w:left="399" w:hanging="399"/>
        <w:rPr>
          <w:lang w:val="en-US"/>
        </w:rPr>
      </w:pPr>
      <w:r w:rsidRPr="003E14CF">
        <w:rPr>
          <w:lang w:val="en-US"/>
        </w:rPr>
        <w:t>Parts of an object that could fly off must be secured.</w:t>
      </w:r>
    </w:p>
    <w:p w:rsidR="003E14CF" w:rsidRPr="003E14CF" w:rsidRDefault="003E14CF" w:rsidP="003E14CF">
      <w:pPr>
        <w:numPr>
          <w:ilvl w:val="0"/>
          <w:numId w:val="8"/>
        </w:numPr>
        <w:tabs>
          <w:tab w:val="clear" w:pos="720"/>
          <w:tab w:val="num" w:pos="399"/>
        </w:tabs>
        <w:ind w:left="399" w:hanging="399"/>
        <w:rPr>
          <w:lang w:val="en-US"/>
        </w:rPr>
      </w:pPr>
      <w:r w:rsidRPr="003E14CF">
        <w:rPr>
          <w:lang w:val="en-US"/>
        </w:rPr>
        <w:t>Never couple or uncouple couplers while the system is under pressure.</w:t>
      </w:r>
    </w:p>
    <w:p w:rsidR="003E14CF" w:rsidRPr="003E14CF" w:rsidRDefault="003E14CF" w:rsidP="003E14CF">
      <w:pPr>
        <w:numPr>
          <w:ilvl w:val="0"/>
          <w:numId w:val="8"/>
        </w:numPr>
        <w:tabs>
          <w:tab w:val="clear" w:pos="720"/>
          <w:tab w:val="num" w:pos="399"/>
        </w:tabs>
        <w:ind w:left="399" w:hanging="399"/>
        <w:rPr>
          <w:lang w:val="en-US"/>
        </w:rPr>
      </w:pPr>
      <w:r w:rsidRPr="003E14CF">
        <w:rPr>
          <w:lang w:val="en-US"/>
        </w:rPr>
        <w:t>Use only genuine Holmatro accessories and ensure that they have been attached correctly.</w:t>
      </w:r>
    </w:p>
    <w:p w:rsidR="003E14CF" w:rsidRPr="003E14CF" w:rsidRDefault="003E14CF" w:rsidP="003E14CF">
      <w:pPr>
        <w:numPr>
          <w:ilvl w:val="0"/>
          <w:numId w:val="8"/>
        </w:numPr>
        <w:tabs>
          <w:tab w:val="clear" w:pos="720"/>
          <w:tab w:val="num" w:pos="399"/>
        </w:tabs>
        <w:ind w:left="399" w:hanging="399"/>
        <w:rPr>
          <w:lang w:val="en-US"/>
        </w:rPr>
      </w:pPr>
      <w:r w:rsidRPr="003E14CF">
        <w:rPr>
          <w:lang w:val="en-US"/>
        </w:rPr>
        <w:t>Make sure that parts of the body never come between moving parts. There is a risk that parts of the body may be crushed or cut.</w:t>
      </w:r>
    </w:p>
    <w:p w:rsidR="003E14CF" w:rsidRPr="003E14CF" w:rsidRDefault="003E14CF" w:rsidP="003E14CF">
      <w:pPr>
        <w:numPr>
          <w:ilvl w:val="0"/>
          <w:numId w:val="8"/>
        </w:numPr>
        <w:tabs>
          <w:tab w:val="clear" w:pos="720"/>
          <w:tab w:val="num" w:pos="399"/>
        </w:tabs>
        <w:ind w:left="399" w:hanging="399"/>
        <w:rPr>
          <w:lang w:val="en-US"/>
        </w:rPr>
      </w:pPr>
      <w:r w:rsidRPr="003E14CF">
        <w:rPr>
          <w:lang w:val="en-US"/>
        </w:rPr>
        <w:t>Make sure that the deadman's handle does not become jammed.</w:t>
      </w:r>
    </w:p>
    <w:p w:rsidR="003E14CF" w:rsidRPr="003E14CF" w:rsidRDefault="003E14CF" w:rsidP="003E14CF">
      <w:pPr>
        <w:numPr>
          <w:ilvl w:val="0"/>
          <w:numId w:val="8"/>
        </w:numPr>
        <w:tabs>
          <w:tab w:val="clear" w:pos="720"/>
          <w:tab w:val="num" w:pos="399"/>
        </w:tabs>
        <w:ind w:left="399" w:hanging="399"/>
        <w:rPr>
          <w:lang w:val="en-US"/>
        </w:rPr>
      </w:pPr>
      <w:r w:rsidRPr="003E14CF">
        <w:rPr>
          <w:lang w:val="en-US"/>
        </w:rPr>
        <w:t>Stop immediately if the system makes strange noises or displays aberrant behaviour.</w:t>
      </w:r>
    </w:p>
    <w:p w:rsidR="003E14CF" w:rsidRPr="003E14CF" w:rsidRDefault="003E14CF" w:rsidP="003E14CF">
      <w:pPr>
        <w:numPr>
          <w:ilvl w:val="0"/>
          <w:numId w:val="8"/>
        </w:numPr>
        <w:tabs>
          <w:tab w:val="clear" w:pos="720"/>
          <w:tab w:val="num" w:pos="399"/>
        </w:tabs>
        <w:ind w:left="399" w:hanging="399"/>
        <w:rPr>
          <w:lang w:val="en-US"/>
        </w:rPr>
      </w:pPr>
      <w:r w:rsidRPr="003E14CF">
        <w:rPr>
          <w:lang w:val="en-US"/>
        </w:rPr>
        <w:t>Stop immediately if the equipment leaks oil. Oil escaping under pressure can penetrate the skin and cause serious injury. Go immediately to a hospital with a person who is injected with oil for medical help. Give a specification of the oil to the medical staff.</w:t>
      </w:r>
    </w:p>
    <w:p w:rsidR="003E14CF" w:rsidRPr="003E14CF" w:rsidRDefault="003E14CF" w:rsidP="003E14CF">
      <w:pPr>
        <w:numPr>
          <w:ilvl w:val="0"/>
          <w:numId w:val="8"/>
        </w:numPr>
        <w:tabs>
          <w:tab w:val="clear" w:pos="720"/>
          <w:tab w:val="num" w:pos="399"/>
        </w:tabs>
        <w:ind w:left="399" w:hanging="399"/>
        <w:rPr>
          <w:lang w:val="en-US"/>
        </w:rPr>
      </w:pPr>
      <w:r w:rsidRPr="003E14CF">
        <w:rPr>
          <w:lang w:val="en-US"/>
        </w:rPr>
        <w:t>Return inactive equipment immediately to the tool station.</w:t>
      </w:r>
    </w:p>
    <w:p w:rsidR="003E14CF" w:rsidRPr="003E14CF" w:rsidRDefault="003E14CF" w:rsidP="003E14CF">
      <w:pPr>
        <w:numPr>
          <w:ilvl w:val="0"/>
          <w:numId w:val="8"/>
        </w:numPr>
        <w:tabs>
          <w:tab w:val="clear" w:pos="720"/>
          <w:tab w:val="num" w:pos="399"/>
        </w:tabs>
        <w:ind w:left="399" w:hanging="399"/>
        <w:rPr>
          <w:lang w:val="en-US"/>
        </w:rPr>
      </w:pPr>
      <w:r w:rsidRPr="003E14CF">
        <w:rPr>
          <w:lang w:val="en-US"/>
        </w:rPr>
        <w:t>Always adhere to the safety regulations that apply to other equipment that is used in the operation.</w:t>
      </w:r>
    </w:p>
    <w:p w:rsidR="003E14CF" w:rsidRPr="003E14CF" w:rsidRDefault="003E14CF" w:rsidP="003E14CF">
      <w:pPr>
        <w:pStyle w:val="2"/>
        <w:rPr>
          <w:lang w:val="en-US"/>
        </w:rPr>
      </w:pPr>
      <w:r w:rsidRPr="003E14CF">
        <w:rPr>
          <w:lang w:val="en-US"/>
        </w:rPr>
        <w:t>Safety regulations with respect to maintenance</w:t>
      </w:r>
    </w:p>
    <w:p w:rsidR="003E14CF" w:rsidRPr="003E14CF" w:rsidRDefault="003E14CF" w:rsidP="003E14CF">
      <w:pPr>
        <w:numPr>
          <w:ilvl w:val="0"/>
          <w:numId w:val="9"/>
        </w:numPr>
        <w:tabs>
          <w:tab w:val="clear" w:pos="720"/>
          <w:tab w:val="num" w:pos="399"/>
        </w:tabs>
        <w:ind w:left="399" w:hanging="399"/>
        <w:rPr>
          <w:lang w:val="en-US"/>
        </w:rPr>
      </w:pPr>
      <w:r w:rsidRPr="003E14CF">
        <w:rPr>
          <w:lang w:val="en-US"/>
        </w:rPr>
        <w:t>Wear personal means of protection when performing maintenance tasks.</w:t>
      </w:r>
    </w:p>
    <w:p w:rsidR="003E14CF" w:rsidRPr="003E14CF" w:rsidRDefault="003E14CF" w:rsidP="003E14CF">
      <w:pPr>
        <w:numPr>
          <w:ilvl w:val="0"/>
          <w:numId w:val="9"/>
        </w:numPr>
        <w:tabs>
          <w:tab w:val="clear" w:pos="720"/>
          <w:tab w:val="num" w:pos="399"/>
        </w:tabs>
        <w:ind w:left="399" w:hanging="399"/>
        <w:rPr>
          <w:lang w:val="en-US"/>
        </w:rPr>
      </w:pPr>
      <w:r w:rsidRPr="003E14CF">
        <w:rPr>
          <w:lang w:val="en-US"/>
        </w:rPr>
        <w:t>Never work in a way that could jeopardize safety.</w:t>
      </w:r>
    </w:p>
    <w:p w:rsidR="003E14CF" w:rsidRPr="003E14CF" w:rsidRDefault="003E14CF" w:rsidP="003E14CF">
      <w:pPr>
        <w:numPr>
          <w:ilvl w:val="0"/>
          <w:numId w:val="9"/>
        </w:numPr>
        <w:tabs>
          <w:tab w:val="clear" w:pos="720"/>
          <w:tab w:val="num" w:pos="399"/>
        </w:tabs>
        <w:ind w:left="399" w:hanging="399"/>
        <w:rPr>
          <w:lang w:val="en-US"/>
        </w:rPr>
      </w:pPr>
      <w:r w:rsidRPr="003E14CF">
        <w:rPr>
          <w:lang w:val="en-US"/>
        </w:rPr>
        <w:t>Make sure that the equipment cannot roll away or tip over. The control and drive must be switched off and safeguarded against unexpected activation.</w:t>
      </w:r>
    </w:p>
    <w:p w:rsidR="003E14CF" w:rsidRPr="003E14CF" w:rsidRDefault="003E14CF" w:rsidP="003E14CF">
      <w:pPr>
        <w:numPr>
          <w:ilvl w:val="0"/>
          <w:numId w:val="9"/>
        </w:numPr>
        <w:tabs>
          <w:tab w:val="clear" w:pos="720"/>
          <w:tab w:val="num" w:pos="399"/>
        </w:tabs>
        <w:ind w:left="399" w:hanging="399"/>
        <w:rPr>
          <w:lang w:val="en-US"/>
        </w:rPr>
      </w:pPr>
      <w:r w:rsidRPr="003E14CF">
        <w:rPr>
          <w:lang w:val="en-US"/>
        </w:rPr>
        <w:t>Make sure that moving parts do not move unexpectedly.</w:t>
      </w:r>
    </w:p>
    <w:p w:rsidR="00DB744A" w:rsidRPr="003E14CF" w:rsidRDefault="003E14CF" w:rsidP="003E14CF">
      <w:pPr>
        <w:numPr>
          <w:ilvl w:val="0"/>
          <w:numId w:val="9"/>
        </w:numPr>
        <w:tabs>
          <w:tab w:val="clear" w:pos="720"/>
          <w:tab w:val="num" w:pos="399"/>
        </w:tabs>
        <w:ind w:left="399" w:hanging="399"/>
        <w:rPr>
          <w:lang w:val="en-US"/>
        </w:rPr>
      </w:pPr>
      <w:r w:rsidRPr="003E14CF">
        <w:rPr>
          <w:lang w:val="en-US"/>
        </w:rPr>
        <w:t>Used or leaked fluids, and any other products consumed during the activities, must be collected and disposed of in a environmentally responsible way.</w:t>
      </w:r>
    </w:p>
    <w:p w:rsidR="0036699C" w:rsidRPr="0036699C" w:rsidRDefault="0036699C" w:rsidP="0036699C">
      <w:pPr>
        <w:pStyle w:val="2"/>
        <w:rPr>
          <w:lang w:val="en-US"/>
        </w:rPr>
      </w:pPr>
      <w:r w:rsidRPr="0036699C">
        <w:rPr>
          <w:lang w:val="en-US"/>
        </w:rPr>
        <w:lastRenderedPageBreak/>
        <w:t>General safety regulations with respect to battery packs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36699C" w:rsidTr="00113308">
        <w:tc>
          <w:tcPr>
            <w:tcW w:w="909" w:type="dxa"/>
          </w:tcPr>
          <w:p w:rsidR="0036699C" w:rsidRDefault="009C3ECC" w:rsidP="00113308">
            <w:pPr>
              <w:jc w:val="center"/>
              <w:rPr>
                <w:lang w:val="en-US"/>
              </w:rPr>
            </w:pPr>
            <w:r>
              <w:rPr>
                <w:noProof/>
                <w:lang w:val="en-US" w:eastAsia="en-US"/>
              </w:rPr>
              <w:drawing>
                <wp:inline distT="0" distB="0" distL="0" distR="0">
                  <wp:extent cx="441960" cy="37338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 cy="373380"/>
                          </a:xfrm>
                          <a:prstGeom prst="rect">
                            <a:avLst/>
                          </a:prstGeom>
                          <a:noFill/>
                          <a:ln>
                            <a:noFill/>
                          </a:ln>
                        </pic:spPr>
                      </pic:pic>
                    </a:graphicData>
                  </a:graphic>
                </wp:inline>
              </w:drawing>
            </w:r>
          </w:p>
        </w:tc>
        <w:tc>
          <w:tcPr>
            <w:tcW w:w="9511" w:type="dxa"/>
            <w:vAlign w:val="center"/>
          </w:tcPr>
          <w:p w:rsidR="0036699C" w:rsidRPr="00080175" w:rsidRDefault="0036699C" w:rsidP="00907874">
            <w:pPr>
              <w:rPr>
                <w:lang w:val="en-US"/>
              </w:rPr>
            </w:pPr>
            <w:r w:rsidRPr="00080175">
              <w:rPr>
                <w:b/>
                <w:lang w:val="en-US"/>
              </w:rPr>
              <w:t>WARNING</w:t>
            </w:r>
          </w:p>
          <w:p w:rsidR="00113308" w:rsidRPr="00113308" w:rsidRDefault="00113308" w:rsidP="00113308">
            <w:pPr>
              <w:numPr>
                <w:ilvl w:val="0"/>
                <w:numId w:val="10"/>
              </w:numPr>
              <w:tabs>
                <w:tab w:val="clear" w:pos="720"/>
                <w:tab w:val="num" w:pos="345"/>
              </w:tabs>
              <w:ind w:left="345" w:hanging="342"/>
              <w:rPr>
                <w:lang w:val="en-US"/>
              </w:rPr>
            </w:pPr>
            <w:r w:rsidRPr="00113308">
              <w:rPr>
                <w:lang w:val="en-US"/>
              </w:rPr>
              <w:t>Avoid explosive gases, open flames and sparks. Explosion risk.</w:t>
            </w:r>
          </w:p>
          <w:p w:rsidR="00113308" w:rsidRPr="00113308" w:rsidRDefault="00113308" w:rsidP="00113308">
            <w:pPr>
              <w:numPr>
                <w:ilvl w:val="0"/>
                <w:numId w:val="10"/>
              </w:numPr>
              <w:tabs>
                <w:tab w:val="clear" w:pos="720"/>
                <w:tab w:val="num" w:pos="345"/>
              </w:tabs>
              <w:ind w:left="345" w:hanging="342"/>
              <w:rPr>
                <w:lang w:val="en-US"/>
              </w:rPr>
            </w:pPr>
            <w:r w:rsidRPr="00113308">
              <w:rPr>
                <w:lang w:val="en-US"/>
              </w:rPr>
              <w:t>Do not submerge the battery pack in water or expose it to large amounts of water or other liquids (inside or outside of the tool).</w:t>
            </w:r>
          </w:p>
          <w:p w:rsidR="00113308" w:rsidRPr="00113308" w:rsidRDefault="00113308" w:rsidP="00113308">
            <w:pPr>
              <w:numPr>
                <w:ilvl w:val="0"/>
                <w:numId w:val="10"/>
              </w:numPr>
              <w:tabs>
                <w:tab w:val="clear" w:pos="720"/>
                <w:tab w:val="num" w:pos="345"/>
              </w:tabs>
              <w:ind w:left="345" w:hanging="342"/>
              <w:rPr>
                <w:lang w:val="en-US"/>
              </w:rPr>
            </w:pPr>
            <w:r w:rsidRPr="00113308">
              <w:rPr>
                <w:lang w:val="en-US"/>
              </w:rPr>
              <w:t>Avoid short-circuiting the battery pack. Make sure that the connections do not come in contact with metal objects or water.</w:t>
            </w:r>
          </w:p>
          <w:p w:rsidR="00113308" w:rsidRPr="00113308" w:rsidRDefault="00113308" w:rsidP="00113308">
            <w:pPr>
              <w:numPr>
                <w:ilvl w:val="0"/>
                <w:numId w:val="10"/>
              </w:numPr>
              <w:tabs>
                <w:tab w:val="clear" w:pos="720"/>
                <w:tab w:val="num" w:pos="345"/>
              </w:tabs>
              <w:ind w:left="345" w:hanging="342"/>
              <w:rPr>
                <w:lang w:val="en-US"/>
              </w:rPr>
            </w:pPr>
            <w:r w:rsidRPr="00113308">
              <w:rPr>
                <w:lang w:val="en-US"/>
              </w:rPr>
              <w:t>Do not attempt to charge a wet battery pack.</w:t>
            </w:r>
          </w:p>
          <w:p w:rsidR="00113308" w:rsidRPr="00113308" w:rsidRDefault="00113308" w:rsidP="00113308">
            <w:pPr>
              <w:numPr>
                <w:ilvl w:val="0"/>
                <w:numId w:val="10"/>
              </w:numPr>
              <w:tabs>
                <w:tab w:val="clear" w:pos="720"/>
                <w:tab w:val="num" w:pos="345"/>
              </w:tabs>
              <w:ind w:left="345" w:hanging="342"/>
              <w:rPr>
                <w:lang w:val="en-US"/>
              </w:rPr>
            </w:pPr>
            <w:r w:rsidRPr="00113308">
              <w:rPr>
                <w:lang w:val="en-US"/>
              </w:rPr>
              <w:t>Do not use damaged battery packs. Stop using the battery pack and contact your Holmatro dealer for instructions.</w:t>
            </w:r>
          </w:p>
          <w:p w:rsidR="00113308" w:rsidRPr="00113308" w:rsidRDefault="00113308" w:rsidP="00113308">
            <w:pPr>
              <w:numPr>
                <w:ilvl w:val="0"/>
                <w:numId w:val="10"/>
              </w:numPr>
              <w:tabs>
                <w:tab w:val="clear" w:pos="720"/>
                <w:tab w:val="num" w:pos="345"/>
              </w:tabs>
              <w:ind w:left="345" w:hanging="342"/>
              <w:rPr>
                <w:lang w:val="en-US"/>
              </w:rPr>
            </w:pPr>
            <w:r w:rsidRPr="00113308">
              <w:rPr>
                <w:lang w:val="en-US"/>
              </w:rPr>
              <w:t>Do not strike, crush, drop or throw the battery pack.</w:t>
            </w:r>
          </w:p>
          <w:p w:rsidR="00113308" w:rsidRPr="00113308" w:rsidRDefault="00113308" w:rsidP="00113308">
            <w:pPr>
              <w:numPr>
                <w:ilvl w:val="0"/>
                <w:numId w:val="10"/>
              </w:numPr>
              <w:tabs>
                <w:tab w:val="clear" w:pos="720"/>
                <w:tab w:val="num" w:pos="345"/>
              </w:tabs>
              <w:ind w:left="345" w:hanging="342"/>
              <w:rPr>
                <w:lang w:val="en-US"/>
              </w:rPr>
            </w:pPr>
            <w:r w:rsidRPr="00113308">
              <w:rPr>
                <w:lang w:val="en-US"/>
              </w:rPr>
              <w:t>Do not make direct solder connections on the battery pack.</w:t>
            </w:r>
          </w:p>
          <w:p w:rsidR="00113308" w:rsidRPr="00113308" w:rsidRDefault="00113308" w:rsidP="00113308">
            <w:pPr>
              <w:numPr>
                <w:ilvl w:val="0"/>
                <w:numId w:val="10"/>
              </w:numPr>
              <w:tabs>
                <w:tab w:val="clear" w:pos="720"/>
                <w:tab w:val="num" w:pos="345"/>
              </w:tabs>
              <w:ind w:left="345" w:hanging="342"/>
              <w:rPr>
                <w:lang w:val="en-US"/>
              </w:rPr>
            </w:pPr>
            <w:r w:rsidRPr="00113308">
              <w:rPr>
                <w:lang w:val="en-US"/>
              </w:rPr>
              <w:t>Do not open the battery pack.</w:t>
            </w:r>
          </w:p>
          <w:p w:rsidR="00113308" w:rsidRPr="00113308" w:rsidRDefault="00113308" w:rsidP="00113308">
            <w:pPr>
              <w:numPr>
                <w:ilvl w:val="0"/>
                <w:numId w:val="10"/>
              </w:numPr>
              <w:tabs>
                <w:tab w:val="clear" w:pos="720"/>
                <w:tab w:val="num" w:pos="345"/>
              </w:tabs>
              <w:ind w:left="345" w:hanging="342"/>
              <w:rPr>
                <w:lang w:val="en-US"/>
              </w:rPr>
            </w:pPr>
            <w:r w:rsidRPr="00113308">
              <w:rPr>
                <w:lang w:val="en-US"/>
              </w:rPr>
              <w:t>Protect the battery pack against direct solar radiation and other sources of heat.</w:t>
            </w:r>
          </w:p>
          <w:p w:rsidR="00113308" w:rsidRPr="00113308" w:rsidRDefault="00113308" w:rsidP="00113308">
            <w:pPr>
              <w:numPr>
                <w:ilvl w:val="0"/>
                <w:numId w:val="10"/>
              </w:numPr>
              <w:tabs>
                <w:tab w:val="clear" w:pos="720"/>
                <w:tab w:val="num" w:pos="345"/>
              </w:tabs>
              <w:ind w:left="345" w:hanging="342"/>
              <w:rPr>
                <w:lang w:val="en-US"/>
              </w:rPr>
            </w:pPr>
            <w:r w:rsidRPr="00113308">
              <w:rPr>
                <w:lang w:val="en-US"/>
              </w:rPr>
              <w:t>Do not put the battery pack into a microwave or a high-pressure container.</w:t>
            </w:r>
          </w:p>
          <w:p w:rsidR="00113308" w:rsidRPr="00113308" w:rsidRDefault="00113308" w:rsidP="00113308">
            <w:pPr>
              <w:numPr>
                <w:ilvl w:val="0"/>
                <w:numId w:val="10"/>
              </w:numPr>
              <w:tabs>
                <w:tab w:val="clear" w:pos="720"/>
                <w:tab w:val="num" w:pos="345"/>
              </w:tabs>
              <w:ind w:left="345" w:hanging="342"/>
              <w:rPr>
                <w:lang w:val="en-US"/>
              </w:rPr>
            </w:pPr>
            <w:r w:rsidRPr="00113308">
              <w:rPr>
                <w:lang w:val="en-US"/>
              </w:rPr>
              <w:t>When not in use, store the battery pack in a dry place, locked up securely and out of reach of children.</w:t>
            </w:r>
          </w:p>
          <w:p w:rsidR="00113308" w:rsidRPr="00113308" w:rsidRDefault="00113308" w:rsidP="00113308">
            <w:pPr>
              <w:numPr>
                <w:ilvl w:val="0"/>
                <w:numId w:val="10"/>
              </w:numPr>
              <w:tabs>
                <w:tab w:val="clear" w:pos="720"/>
                <w:tab w:val="num" w:pos="345"/>
              </w:tabs>
              <w:ind w:left="345" w:hanging="342"/>
              <w:rPr>
                <w:lang w:val="en-US"/>
              </w:rPr>
            </w:pPr>
            <w:r w:rsidRPr="00113308">
              <w:rPr>
                <w:lang w:val="en-US"/>
              </w:rPr>
              <w:t>When disposing the battery pack, always observe the local regulations and/or the instructions in this manual.</w:t>
            </w:r>
          </w:p>
        </w:tc>
      </w:tr>
    </w:tbl>
    <w:p w:rsidR="0036699C" w:rsidRPr="0036699C" w:rsidRDefault="0036699C" w:rsidP="0036699C">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8"/>
        <w:gridCol w:w="9472"/>
      </w:tblGrid>
      <w:tr w:rsidR="00113308" w:rsidTr="00907874">
        <w:tc>
          <w:tcPr>
            <w:tcW w:w="909" w:type="dxa"/>
          </w:tcPr>
          <w:p w:rsidR="00113308" w:rsidRDefault="009C3ECC" w:rsidP="00907874">
            <w:pPr>
              <w:jc w:val="center"/>
              <w:rPr>
                <w:lang w:val="en-US"/>
              </w:rPr>
            </w:pPr>
            <w:r>
              <w:rPr>
                <w:noProof/>
                <w:lang w:val="en-US" w:eastAsia="en-US"/>
              </w:rPr>
              <w:drawing>
                <wp:inline distT="0" distB="0" distL="0" distR="0">
                  <wp:extent cx="464820" cy="419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4820" cy="419100"/>
                          </a:xfrm>
                          <a:prstGeom prst="rect">
                            <a:avLst/>
                          </a:prstGeom>
                          <a:noFill/>
                          <a:ln>
                            <a:noFill/>
                          </a:ln>
                        </pic:spPr>
                      </pic:pic>
                    </a:graphicData>
                  </a:graphic>
                </wp:inline>
              </w:drawing>
            </w:r>
          </w:p>
        </w:tc>
        <w:tc>
          <w:tcPr>
            <w:tcW w:w="9511" w:type="dxa"/>
            <w:vAlign w:val="center"/>
          </w:tcPr>
          <w:p w:rsidR="00113308" w:rsidRPr="00113308" w:rsidRDefault="00113308" w:rsidP="00907874">
            <w:pPr>
              <w:rPr>
                <w:b/>
                <w:lang w:val="en-US"/>
              </w:rPr>
            </w:pPr>
            <w:r w:rsidRPr="00113308">
              <w:rPr>
                <w:b/>
                <w:lang w:val="en-US"/>
              </w:rPr>
              <w:t>Note</w:t>
            </w:r>
          </w:p>
          <w:p w:rsidR="00113308" w:rsidRPr="00113308" w:rsidRDefault="00113308" w:rsidP="00113308">
            <w:pPr>
              <w:numPr>
                <w:ilvl w:val="0"/>
                <w:numId w:val="10"/>
              </w:numPr>
              <w:tabs>
                <w:tab w:val="clear" w:pos="720"/>
                <w:tab w:val="num" w:pos="345"/>
              </w:tabs>
              <w:ind w:left="345" w:hanging="342"/>
              <w:rPr>
                <w:lang w:val="en-US"/>
              </w:rPr>
            </w:pPr>
            <w:r w:rsidRPr="00113308">
              <w:rPr>
                <w:lang w:val="en-US"/>
              </w:rPr>
              <w:t>Use the battery pack only with the specified battery charger.</w:t>
            </w:r>
          </w:p>
          <w:p w:rsidR="00113308" w:rsidRPr="00113308" w:rsidRDefault="00113308" w:rsidP="00113308">
            <w:pPr>
              <w:numPr>
                <w:ilvl w:val="0"/>
                <w:numId w:val="10"/>
              </w:numPr>
              <w:tabs>
                <w:tab w:val="clear" w:pos="720"/>
                <w:tab w:val="num" w:pos="345"/>
              </w:tabs>
              <w:ind w:left="345" w:hanging="342"/>
              <w:rPr>
                <w:lang w:val="en-US"/>
              </w:rPr>
            </w:pPr>
            <w:r w:rsidRPr="00113308">
              <w:rPr>
                <w:lang w:val="en-US"/>
              </w:rPr>
              <w:t>Use the battery pack only in the original application.</w:t>
            </w:r>
          </w:p>
          <w:p w:rsidR="00113308" w:rsidRPr="00113308" w:rsidRDefault="00113308" w:rsidP="00113308">
            <w:pPr>
              <w:numPr>
                <w:ilvl w:val="0"/>
                <w:numId w:val="10"/>
              </w:numPr>
              <w:tabs>
                <w:tab w:val="clear" w:pos="720"/>
                <w:tab w:val="num" w:pos="345"/>
              </w:tabs>
              <w:ind w:left="345" w:hanging="342"/>
              <w:rPr>
                <w:lang w:val="en-US"/>
              </w:rPr>
            </w:pPr>
            <w:r w:rsidRPr="00113308">
              <w:rPr>
                <w:lang w:val="en-US"/>
              </w:rPr>
              <w:t>Battery packs should be stored in well-ventilated, cool rooms. The maximum storage temperature of 60 °C (140 °F) may not be exceeded.</w:t>
            </w:r>
          </w:p>
          <w:p w:rsidR="00113308" w:rsidRPr="00113308" w:rsidRDefault="00113308" w:rsidP="00113308">
            <w:pPr>
              <w:numPr>
                <w:ilvl w:val="0"/>
                <w:numId w:val="10"/>
              </w:numPr>
              <w:tabs>
                <w:tab w:val="clear" w:pos="720"/>
                <w:tab w:val="num" w:pos="345"/>
              </w:tabs>
              <w:ind w:left="345" w:hanging="342"/>
              <w:rPr>
                <w:lang w:val="en-US"/>
              </w:rPr>
            </w:pPr>
            <w:r w:rsidRPr="00113308">
              <w:rPr>
                <w:lang w:val="en-US"/>
              </w:rPr>
              <w:t>Avoid exposing battery packs to long-term, direct sunlight during storage.</w:t>
            </w:r>
          </w:p>
          <w:p w:rsidR="00113308" w:rsidRPr="00113308" w:rsidRDefault="00113308" w:rsidP="00113308">
            <w:pPr>
              <w:numPr>
                <w:ilvl w:val="0"/>
                <w:numId w:val="10"/>
              </w:numPr>
              <w:tabs>
                <w:tab w:val="clear" w:pos="720"/>
                <w:tab w:val="num" w:pos="345"/>
              </w:tabs>
              <w:ind w:left="345" w:hanging="342"/>
              <w:rPr>
                <w:lang w:val="en-US"/>
              </w:rPr>
            </w:pPr>
            <w:r w:rsidRPr="00113308">
              <w:rPr>
                <w:lang w:val="en-US"/>
              </w:rPr>
              <w:t>Persons who are not able to use the device in a safe way because of their physical, sensory or mental competence, or because of their inexperience, should not use the battery pack without guidance or instruction from a skilled person.</w:t>
            </w:r>
          </w:p>
          <w:p w:rsidR="00113308" w:rsidRPr="00113308" w:rsidRDefault="00113308" w:rsidP="00113308">
            <w:pPr>
              <w:numPr>
                <w:ilvl w:val="0"/>
                <w:numId w:val="10"/>
              </w:numPr>
              <w:tabs>
                <w:tab w:val="clear" w:pos="720"/>
                <w:tab w:val="num" w:pos="345"/>
              </w:tabs>
              <w:ind w:left="345" w:hanging="342"/>
              <w:rPr>
                <w:lang w:val="en-US"/>
              </w:rPr>
            </w:pPr>
            <w:r w:rsidRPr="00113308">
              <w:rPr>
                <w:lang w:val="en-US"/>
              </w:rPr>
              <w:t>Make sure children do not play with the battery pack.</w:t>
            </w:r>
          </w:p>
        </w:tc>
      </w:tr>
    </w:tbl>
    <w:p w:rsidR="00113308" w:rsidRPr="00113308" w:rsidRDefault="0036699C" w:rsidP="00113308">
      <w:pPr>
        <w:pStyle w:val="2"/>
        <w:rPr>
          <w:lang w:val="en-US"/>
        </w:rPr>
      </w:pPr>
      <w:r w:rsidRPr="0036699C">
        <w:rPr>
          <w:lang w:val="en-US"/>
        </w:rPr>
        <w:t xml:space="preserve">Safety regulations with respect to Li-Ion battery packs </w:t>
      </w:r>
    </w:p>
    <w:p w:rsidR="00DB744A" w:rsidRPr="0036699C" w:rsidRDefault="0036699C" w:rsidP="0036699C">
      <w:pPr>
        <w:rPr>
          <w:lang w:val="en-US"/>
        </w:rPr>
      </w:pPr>
      <w:r w:rsidRPr="0036699C">
        <w:rPr>
          <w:lang w:val="en-US"/>
        </w:rPr>
        <w:t>Li-Ion battery packs are entirely different from NiCad and NiMH battery packs and must be handled differently. Before and after every use of your Li-Ion battery pack, inspect the battery pack carefully to ensure no physical damage is evident, such as loose plugs and wires. Such signs often indicate that a problem exists with the battery pack that could lead to failure.</w:t>
      </w:r>
    </w:p>
    <w:p w:rsidR="00BC5F3D" w:rsidRPr="00BC5F3D" w:rsidRDefault="00BC5F3D" w:rsidP="00BC5F3D">
      <w:pPr>
        <w:pStyle w:val="2"/>
        <w:rPr>
          <w:lang w:val="en-US"/>
        </w:rPr>
      </w:pPr>
      <w:r w:rsidRPr="00BC5F3D">
        <w:rPr>
          <w:lang w:val="en-US"/>
        </w:rPr>
        <w:t>Safety regulations with respect to battery chargers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BC5F3D" w:rsidTr="00907874">
        <w:tc>
          <w:tcPr>
            <w:tcW w:w="909" w:type="dxa"/>
          </w:tcPr>
          <w:p w:rsidR="00BC5F3D" w:rsidRDefault="009C3ECC" w:rsidP="00907874">
            <w:pPr>
              <w:jc w:val="center"/>
              <w:rPr>
                <w:lang w:val="en-US"/>
              </w:rPr>
            </w:pPr>
            <w:r>
              <w:rPr>
                <w:noProof/>
                <w:lang w:val="en-US" w:eastAsia="en-US"/>
              </w:rPr>
              <w:drawing>
                <wp:inline distT="0" distB="0" distL="0" distR="0">
                  <wp:extent cx="441960" cy="3733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 cy="373380"/>
                          </a:xfrm>
                          <a:prstGeom prst="rect">
                            <a:avLst/>
                          </a:prstGeom>
                          <a:noFill/>
                          <a:ln>
                            <a:noFill/>
                          </a:ln>
                        </pic:spPr>
                      </pic:pic>
                    </a:graphicData>
                  </a:graphic>
                </wp:inline>
              </w:drawing>
            </w:r>
          </w:p>
        </w:tc>
        <w:tc>
          <w:tcPr>
            <w:tcW w:w="9511" w:type="dxa"/>
            <w:vAlign w:val="center"/>
          </w:tcPr>
          <w:p w:rsidR="00BC5F3D" w:rsidRPr="00080175" w:rsidRDefault="00BC5F3D" w:rsidP="00907874">
            <w:pPr>
              <w:rPr>
                <w:lang w:val="en-US"/>
              </w:rPr>
            </w:pPr>
            <w:r w:rsidRPr="00080175">
              <w:rPr>
                <w:b/>
                <w:lang w:val="en-US"/>
              </w:rPr>
              <w:t>WARNING</w:t>
            </w:r>
          </w:p>
          <w:p w:rsidR="00BC5F3D" w:rsidRPr="00BC5F3D" w:rsidRDefault="00BC5F3D" w:rsidP="00BC5F3D">
            <w:pPr>
              <w:numPr>
                <w:ilvl w:val="0"/>
                <w:numId w:val="10"/>
              </w:numPr>
              <w:tabs>
                <w:tab w:val="clear" w:pos="720"/>
                <w:tab w:val="num" w:pos="345"/>
              </w:tabs>
              <w:ind w:left="345" w:hanging="342"/>
              <w:rPr>
                <w:lang w:val="en-US"/>
              </w:rPr>
            </w:pPr>
            <w:r w:rsidRPr="00BC5F3D">
              <w:rPr>
                <w:lang w:val="en-US"/>
              </w:rPr>
              <w:t>Read all instructions carefully before you use the battery charger.</w:t>
            </w:r>
          </w:p>
          <w:p w:rsidR="00BC5F3D" w:rsidRPr="00BC5F3D" w:rsidRDefault="00BC5F3D" w:rsidP="00BC5F3D">
            <w:pPr>
              <w:numPr>
                <w:ilvl w:val="0"/>
                <w:numId w:val="10"/>
              </w:numPr>
              <w:tabs>
                <w:tab w:val="clear" w:pos="720"/>
                <w:tab w:val="num" w:pos="345"/>
              </w:tabs>
              <w:ind w:left="345" w:hanging="342"/>
              <w:rPr>
                <w:lang w:val="en-US"/>
              </w:rPr>
            </w:pPr>
            <w:r w:rsidRPr="00BC5F3D">
              <w:rPr>
                <w:lang w:val="en-US"/>
              </w:rPr>
              <w:t>Only use a power supply with the correct voltage and frequency. See the electrical specifications on the model plate.</w:t>
            </w:r>
          </w:p>
          <w:p w:rsidR="00BC5F3D" w:rsidRPr="00BC5F3D" w:rsidRDefault="00BC5F3D" w:rsidP="00BC5F3D">
            <w:pPr>
              <w:numPr>
                <w:ilvl w:val="0"/>
                <w:numId w:val="10"/>
              </w:numPr>
              <w:tabs>
                <w:tab w:val="clear" w:pos="720"/>
                <w:tab w:val="num" w:pos="345"/>
              </w:tabs>
              <w:ind w:left="345" w:hanging="342"/>
              <w:rPr>
                <w:lang w:val="en-US"/>
              </w:rPr>
            </w:pPr>
            <w:r w:rsidRPr="00BC5F3D">
              <w:rPr>
                <w:lang w:val="en-US"/>
              </w:rPr>
              <w:t>Use the battery charger only indoors.</w:t>
            </w:r>
          </w:p>
          <w:p w:rsidR="00BC5F3D" w:rsidRPr="00BC5F3D" w:rsidRDefault="00BC5F3D" w:rsidP="00BC5F3D">
            <w:pPr>
              <w:numPr>
                <w:ilvl w:val="0"/>
                <w:numId w:val="10"/>
              </w:numPr>
              <w:tabs>
                <w:tab w:val="clear" w:pos="720"/>
                <w:tab w:val="num" w:pos="345"/>
              </w:tabs>
              <w:ind w:left="345" w:hanging="342"/>
              <w:rPr>
                <w:lang w:val="en-US"/>
              </w:rPr>
            </w:pPr>
            <w:r w:rsidRPr="00BC5F3D">
              <w:rPr>
                <w:lang w:val="en-US"/>
              </w:rPr>
              <w:t>Do not expose the battery charger to damp or wet conditions.</w:t>
            </w:r>
          </w:p>
          <w:p w:rsidR="00BC5F3D" w:rsidRPr="00BC5F3D" w:rsidRDefault="00BC5F3D" w:rsidP="00BC5F3D">
            <w:pPr>
              <w:numPr>
                <w:ilvl w:val="0"/>
                <w:numId w:val="10"/>
              </w:numPr>
              <w:tabs>
                <w:tab w:val="clear" w:pos="720"/>
                <w:tab w:val="num" w:pos="345"/>
              </w:tabs>
              <w:ind w:left="345" w:hanging="342"/>
              <w:rPr>
                <w:lang w:val="en-US"/>
              </w:rPr>
            </w:pPr>
            <w:r w:rsidRPr="00BC5F3D">
              <w:rPr>
                <w:lang w:val="en-US"/>
              </w:rPr>
              <w:t>Never carry the battery charger by its power cord. Never pull the power cord to disconnect the battery charger from the power outlet. Keep the power cord away from heat, oil and sharp edges.</w:t>
            </w:r>
          </w:p>
          <w:p w:rsidR="00BC5F3D" w:rsidRPr="00BC5F3D" w:rsidRDefault="00BC5F3D" w:rsidP="00BC5F3D">
            <w:pPr>
              <w:numPr>
                <w:ilvl w:val="0"/>
                <w:numId w:val="10"/>
              </w:numPr>
              <w:tabs>
                <w:tab w:val="clear" w:pos="720"/>
                <w:tab w:val="num" w:pos="345"/>
              </w:tabs>
              <w:ind w:left="345" w:hanging="342"/>
              <w:rPr>
                <w:lang w:val="en-US"/>
              </w:rPr>
            </w:pPr>
            <w:r w:rsidRPr="00BC5F3D">
              <w:rPr>
                <w:lang w:val="en-US"/>
              </w:rPr>
              <w:t>Do not use the battery charger on a highly inflammable surface or in an inflammable environment.</w:t>
            </w:r>
          </w:p>
          <w:p w:rsidR="00BC5F3D" w:rsidRPr="00BC5F3D" w:rsidRDefault="00BC5F3D" w:rsidP="00BC5F3D">
            <w:pPr>
              <w:numPr>
                <w:ilvl w:val="0"/>
                <w:numId w:val="10"/>
              </w:numPr>
              <w:tabs>
                <w:tab w:val="clear" w:pos="720"/>
                <w:tab w:val="num" w:pos="345"/>
              </w:tabs>
              <w:ind w:left="345" w:hanging="342"/>
              <w:rPr>
                <w:lang w:val="en-US"/>
              </w:rPr>
            </w:pPr>
            <w:r w:rsidRPr="00BC5F3D">
              <w:rPr>
                <w:lang w:val="en-US"/>
              </w:rPr>
              <w:t>Do not attempt to charge a wet battery pack.</w:t>
            </w:r>
          </w:p>
          <w:p w:rsidR="00BC5F3D" w:rsidRPr="00BC5F3D" w:rsidRDefault="00BC5F3D" w:rsidP="00BC5F3D">
            <w:pPr>
              <w:numPr>
                <w:ilvl w:val="0"/>
                <w:numId w:val="10"/>
              </w:numPr>
              <w:tabs>
                <w:tab w:val="clear" w:pos="720"/>
                <w:tab w:val="num" w:pos="345"/>
              </w:tabs>
              <w:ind w:left="345" w:hanging="342"/>
              <w:rPr>
                <w:lang w:val="en-US"/>
              </w:rPr>
            </w:pPr>
            <w:r w:rsidRPr="00BC5F3D">
              <w:rPr>
                <w:lang w:val="en-US"/>
              </w:rPr>
              <w:t xml:space="preserve">When not in use, store the battery charger in a dry place, locked up securely and </w:t>
            </w:r>
            <w:r w:rsidRPr="00BC5F3D">
              <w:rPr>
                <w:lang w:val="en-US"/>
              </w:rPr>
              <w:lastRenderedPageBreak/>
              <w:t>out of reach of children.</w:t>
            </w:r>
          </w:p>
          <w:p w:rsidR="00BC5F3D" w:rsidRPr="00BC5F3D" w:rsidRDefault="00BC5F3D" w:rsidP="00BC5F3D">
            <w:pPr>
              <w:numPr>
                <w:ilvl w:val="0"/>
                <w:numId w:val="10"/>
              </w:numPr>
              <w:tabs>
                <w:tab w:val="clear" w:pos="720"/>
                <w:tab w:val="num" w:pos="345"/>
              </w:tabs>
              <w:ind w:left="345" w:hanging="342"/>
              <w:rPr>
                <w:lang w:val="en-US"/>
              </w:rPr>
            </w:pPr>
            <w:r w:rsidRPr="00BC5F3D">
              <w:rPr>
                <w:lang w:val="en-US"/>
              </w:rPr>
              <w:t>Persons who are not able to use the battery charger in a safe manner, due to their physical, sensory or mental condition, or due to their inexperience, must not use the battery charger without the supervision or instruction from a skilled person.</w:t>
            </w:r>
          </w:p>
          <w:p w:rsidR="00BC5F3D" w:rsidRPr="00BC5F3D" w:rsidRDefault="00BC5F3D" w:rsidP="00BC5F3D">
            <w:pPr>
              <w:numPr>
                <w:ilvl w:val="0"/>
                <w:numId w:val="10"/>
              </w:numPr>
              <w:tabs>
                <w:tab w:val="clear" w:pos="720"/>
                <w:tab w:val="num" w:pos="345"/>
              </w:tabs>
              <w:ind w:left="345" w:hanging="342"/>
              <w:rPr>
                <w:lang w:val="en-US"/>
              </w:rPr>
            </w:pPr>
            <w:r w:rsidRPr="00BC5F3D">
              <w:rPr>
                <w:lang w:val="en-US"/>
              </w:rPr>
              <w:t>Strictly observe the minimum and the maximum charging temperature. See section 3.6.</w:t>
            </w:r>
          </w:p>
          <w:p w:rsidR="00BC5F3D" w:rsidRPr="00BC5F3D" w:rsidRDefault="00BC5F3D" w:rsidP="00BC5F3D">
            <w:pPr>
              <w:numPr>
                <w:ilvl w:val="0"/>
                <w:numId w:val="10"/>
              </w:numPr>
              <w:tabs>
                <w:tab w:val="clear" w:pos="720"/>
                <w:tab w:val="num" w:pos="345"/>
              </w:tabs>
              <w:ind w:left="345" w:hanging="342"/>
              <w:rPr>
                <w:lang w:val="en-US"/>
              </w:rPr>
            </w:pPr>
            <w:r w:rsidRPr="00BC5F3D">
              <w:rPr>
                <w:lang w:val="en-US"/>
              </w:rPr>
              <w:t>Do not use a damaged battery charger (e.g. when it has been dropped, or when the power cord or the power plug have been damaged).</w:t>
            </w:r>
          </w:p>
          <w:p w:rsidR="00BC5F3D" w:rsidRPr="00BC5F3D" w:rsidRDefault="00BC5F3D" w:rsidP="00BC5F3D">
            <w:pPr>
              <w:numPr>
                <w:ilvl w:val="0"/>
                <w:numId w:val="10"/>
              </w:numPr>
              <w:tabs>
                <w:tab w:val="clear" w:pos="720"/>
                <w:tab w:val="num" w:pos="345"/>
              </w:tabs>
              <w:ind w:left="345" w:hanging="342"/>
              <w:rPr>
                <w:lang w:val="en-US"/>
              </w:rPr>
            </w:pPr>
            <w:r w:rsidRPr="00BC5F3D">
              <w:rPr>
                <w:lang w:val="en-US"/>
              </w:rPr>
              <w:t>Do not disassemble the battery charger.</w:t>
            </w:r>
          </w:p>
          <w:p w:rsidR="00BC5F3D" w:rsidRPr="00113308" w:rsidRDefault="00BC5F3D" w:rsidP="00BC5F3D">
            <w:pPr>
              <w:numPr>
                <w:ilvl w:val="0"/>
                <w:numId w:val="10"/>
              </w:numPr>
              <w:tabs>
                <w:tab w:val="clear" w:pos="720"/>
                <w:tab w:val="num" w:pos="345"/>
              </w:tabs>
              <w:ind w:left="345" w:hanging="342"/>
              <w:rPr>
                <w:lang w:val="en-US"/>
              </w:rPr>
            </w:pPr>
            <w:r w:rsidRPr="00BC5F3D">
              <w:rPr>
                <w:lang w:val="en-US"/>
              </w:rPr>
              <w:t>Risk of short-circuit: protect the battery charger against metal objects.</w:t>
            </w:r>
          </w:p>
        </w:tc>
      </w:tr>
    </w:tbl>
    <w:p w:rsidR="00BC5F3D" w:rsidRPr="00BC5F3D" w:rsidRDefault="00BC5F3D" w:rsidP="00BC5F3D">
      <w:pPr>
        <w:pStyle w:val="2"/>
        <w:rPr>
          <w:lang w:val="en-US"/>
        </w:rPr>
      </w:pPr>
      <w:r w:rsidRPr="00BC5F3D">
        <w:rPr>
          <w:lang w:val="en-US"/>
        </w:rPr>
        <w:lastRenderedPageBreak/>
        <w:t>Safety regulations with respect to mains connectors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BC5F3D" w:rsidTr="00907874">
        <w:tc>
          <w:tcPr>
            <w:tcW w:w="909" w:type="dxa"/>
          </w:tcPr>
          <w:p w:rsidR="00BC5F3D" w:rsidRDefault="009C3ECC" w:rsidP="00907874">
            <w:pPr>
              <w:jc w:val="center"/>
              <w:rPr>
                <w:lang w:val="en-US"/>
              </w:rPr>
            </w:pPr>
            <w:r>
              <w:rPr>
                <w:noProof/>
                <w:lang w:val="en-US" w:eastAsia="en-US"/>
              </w:rPr>
              <w:drawing>
                <wp:inline distT="0" distB="0" distL="0" distR="0">
                  <wp:extent cx="441960" cy="3733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 cy="373380"/>
                          </a:xfrm>
                          <a:prstGeom prst="rect">
                            <a:avLst/>
                          </a:prstGeom>
                          <a:noFill/>
                          <a:ln>
                            <a:noFill/>
                          </a:ln>
                        </pic:spPr>
                      </pic:pic>
                    </a:graphicData>
                  </a:graphic>
                </wp:inline>
              </w:drawing>
            </w:r>
          </w:p>
        </w:tc>
        <w:tc>
          <w:tcPr>
            <w:tcW w:w="9511" w:type="dxa"/>
            <w:vAlign w:val="center"/>
          </w:tcPr>
          <w:p w:rsidR="00BC5F3D" w:rsidRPr="00080175" w:rsidRDefault="00BC5F3D" w:rsidP="00907874">
            <w:pPr>
              <w:rPr>
                <w:lang w:val="en-US"/>
              </w:rPr>
            </w:pPr>
            <w:r w:rsidRPr="00080175">
              <w:rPr>
                <w:b/>
                <w:lang w:val="en-US"/>
              </w:rPr>
              <w:t>WARNING</w:t>
            </w:r>
          </w:p>
          <w:p w:rsidR="00BC5F3D" w:rsidRPr="00BC5F3D" w:rsidRDefault="00BC5F3D" w:rsidP="00BC5F3D">
            <w:pPr>
              <w:numPr>
                <w:ilvl w:val="0"/>
                <w:numId w:val="10"/>
              </w:numPr>
              <w:tabs>
                <w:tab w:val="clear" w:pos="720"/>
                <w:tab w:val="num" w:pos="345"/>
              </w:tabs>
              <w:ind w:left="345" w:hanging="342"/>
              <w:rPr>
                <w:lang w:val="en-US"/>
              </w:rPr>
            </w:pPr>
            <w:r w:rsidRPr="00BC5F3D">
              <w:rPr>
                <w:lang w:val="en-US"/>
              </w:rPr>
              <w:t>Do not expose the mains connector to damp or wet conditions.</w:t>
            </w:r>
          </w:p>
          <w:p w:rsidR="00BC5F3D" w:rsidRPr="00BC5F3D" w:rsidRDefault="00BC5F3D" w:rsidP="00BC5F3D">
            <w:pPr>
              <w:numPr>
                <w:ilvl w:val="0"/>
                <w:numId w:val="10"/>
              </w:numPr>
              <w:tabs>
                <w:tab w:val="clear" w:pos="720"/>
                <w:tab w:val="num" w:pos="345"/>
              </w:tabs>
              <w:ind w:left="345" w:hanging="342"/>
              <w:rPr>
                <w:lang w:val="en-US"/>
              </w:rPr>
            </w:pPr>
            <w:r w:rsidRPr="00BC5F3D">
              <w:rPr>
                <w:lang w:val="en-US"/>
              </w:rPr>
              <w:t>Never carry the mains connector by its cord. Never pull the cord to disconnect the mains connector from the power outlet. Keep the cord away from heat, oil and sharp edges.</w:t>
            </w:r>
          </w:p>
          <w:p w:rsidR="00BC5F3D" w:rsidRPr="00113308" w:rsidRDefault="00BC5F3D" w:rsidP="00BC5F3D">
            <w:pPr>
              <w:numPr>
                <w:ilvl w:val="0"/>
                <w:numId w:val="10"/>
              </w:numPr>
              <w:tabs>
                <w:tab w:val="clear" w:pos="720"/>
                <w:tab w:val="num" w:pos="345"/>
              </w:tabs>
              <w:ind w:left="345" w:hanging="342"/>
              <w:rPr>
                <w:lang w:val="en-US"/>
              </w:rPr>
            </w:pPr>
            <w:r w:rsidRPr="00BC5F3D">
              <w:rPr>
                <w:lang w:val="en-US"/>
              </w:rPr>
              <w:t>When not in use, store the mains connector in a dry place, locked up securely and out of reach of children.</w:t>
            </w:r>
          </w:p>
        </w:tc>
      </w:tr>
    </w:tbl>
    <w:p w:rsidR="00BC5F3D" w:rsidRPr="00BC5F3D" w:rsidRDefault="00BC5F3D" w:rsidP="00BC5F3D">
      <w:pPr>
        <w:pStyle w:val="1"/>
        <w:rPr>
          <w:lang w:val="en-US"/>
        </w:rPr>
      </w:pPr>
      <w:r w:rsidRPr="00BC5F3D">
        <w:rPr>
          <w:lang w:val="en-US"/>
        </w:rPr>
        <w:t>Description</w:t>
      </w:r>
    </w:p>
    <w:p w:rsidR="00BC5F3D" w:rsidRPr="00BC5F3D" w:rsidRDefault="00BC5F3D" w:rsidP="00BC5F3D">
      <w:pPr>
        <w:pStyle w:val="2"/>
        <w:rPr>
          <w:lang w:val="en-US"/>
        </w:rPr>
      </w:pPr>
      <w:r w:rsidRPr="00BC5F3D">
        <w:rPr>
          <w:lang w:val="en-US"/>
        </w:rPr>
        <w:t>Equipment</w:t>
      </w:r>
    </w:p>
    <w:p w:rsidR="00BC5F3D" w:rsidRPr="00BC5F3D" w:rsidRDefault="00BC5F3D" w:rsidP="00BC5F3D">
      <w:pPr>
        <w:rPr>
          <w:lang w:val="en-US"/>
        </w:rPr>
      </w:pPr>
      <w:r w:rsidRPr="00BC5F3D">
        <w:rPr>
          <w:lang w:val="en-US"/>
        </w:rPr>
        <w:t>The combi tool can be used independently because of the battery-driven hydraulic system.</w:t>
      </w:r>
    </w:p>
    <w:p w:rsidR="00BC5F3D" w:rsidRPr="00BC5F3D" w:rsidRDefault="00BC5F3D" w:rsidP="00BC5F3D">
      <w:pPr>
        <w:rPr>
          <w:lang w:val="en-US"/>
        </w:rPr>
      </w:pPr>
      <w:r w:rsidRPr="00BC5F3D">
        <w:rPr>
          <w:lang w:val="en-US"/>
        </w:rPr>
        <w:t>The tools are produced as hand tools that can be operated by one person.</w:t>
      </w:r>
    </w:p>
    <w:p w:rsidR="00DB744A" w:rsidRPr="00BC5F3D" w:rsidRDefault="00BC5F3D" w:rsidP="00BC5F3D">
      <w:pPr>
        <w:rPr>
          <w:lang w:val="en-US"/>
        </w:rPr>
      </w:pPr>
      <w:r w:rsidRPr="00BC5F3D">
        <w:rPr>
          <w:lang w:val="en-US"/>
        </w:rPr>
        <w:t>The tools are suitable for cutting, spreading and squeezing constructional elements of vehicles during rescue operations. They can squeeze material tightly or squash it and thus create weak pivots or places that are easier to cut. They can also push parts apart. By placing accessories on the points, materials can be pulled together.</w:t>
      </w:r>
    </w:p>
    <w:p w:rsidR="00777662" w:rsidRDefault="00777662" w:rsidP="00777662">
      <w:pPr>
        <w:pStyle w:val="2"/>
      </w:pPr>
      <w:r w:rsidRPr="00777662">
        <w:rPr>
          <w:lang w:val="en-US"/>
        </w:rPr>
        <w:t xml:space="preserve">Type designation </w:t>
      </w:r>
    </w:p>
    <w:p w:rsidR="00DB744A" w:rsidRPr="00777662" w:rsidRDefault="00777662">
      <w:pPr>
        <w:rPr>
          <w:lang w:val="en-US"/>
        </w:rPr>
      </w:pPr>
      <w:r w:rsidRPr="00777662">
        <w:rPr>
          <w:lang w:val="en-US"/>
        </w:rPr>
        <w:t>Example: GCT 4120</w:t>
      </w:r>
    </w:p>
    <w:tbl>
      <w:tblPr>
        <w:tblStyle w:val="a3"/>
        <w:tblW w:w="0" w:type="auto"/>
        <w:tblLook w:val="01E0" w:firstRow="1" w:lastRow="1" w:firstColumn="1" w:lastColumn="1" w:noHBand="0" w:noVBand="0"/>
      </w:tblPr>
      <w:tblGrid>
        <w:gridCol w:w="1476"/>
        <w:gridCol w:w="1710"/>
        <w:gridCol w:w="7234"/>
      </w:tblGrid>
      <w:tr w:rsidR="00777662" w:rsidTr="00777662">
        <w:tc>
          <w:tcPr>
            <w:tcW w:w="1476" w:type="dxa"/>
          </w:tcPr>
          <w:p w:rsidR="00777662" w:rsidRPr="00777662" w:rsidRDefault="00777662">
            <w:pPr>
              <w:rPr>
                <w:b/>
                <w:lang w:val="en-US"/>
              </w:rPr>
            </w:pPr>
            <w:r w:rsidRPr="00777662">
              <w:rPr>
                <w:b/>
                <w:lang w:val="en-US"/>
              </w:rPr>
              <w:t>Digit</w:t>
            </w:r>
          </w:p>
        </w:tc>
        <w:tc>
          <w:tcPr>
            <w:tcW w:w="1710" w:type="dxa"/>
          </w:tcPr>
          <w:p w:rsidR="00777662" w:rsidRPr="00777662" w:rsidRDefault="00777662">
            <w:pPr>
              <w:rPr>
                <w:b/>
                <w:lang w:val="en-US"/>
              </w:rPr>
            </w:pPr>
            <w:r w:rsidRPr="00777662">
              <w:rPr>
                <w:b/>
                <w:lang w:val="en-US"/>
              </w:rPr>
              <w:t>Example</w:t>
            </w:r>
          </w:p>
        </w:tc>
        <w:tc>
          <w:tcPr>
            <w:tcW w:w="7234" w:type="dxa"/>
          </w:tcPr>
          <w:p w:rsidR="00777662" w:rsidRPr="00777662" w:rsidRDefault="00777662">
            <w:pPr>
              <w:rPr>
                <w:b/>
                <w:lang w:val="en-US"/>
              </w:rPr>
            </w:pPr>
            <w:r w:rsidRPr="00777662">
              <w:rPr>
                <w:b/>
                <w:lang w:val="en-US"/>
              </w:rPr>
              <w:t>Description</w:t>
            </w:r>
          </w:p>
        </w:tc>
      </w:tr>
      <w:tr w:rsidR="00777662" w:rsidTr="00777662">
        <w:tc>
          <w:tcPr>
            <w:tcW w:w="1476" w:type="dxa"/>
          </w:tcPr>
          <w:p w:rsidR="00777662" w:rsidRPr="00777662" w:rsidRDefault="00777662">
            <w:pPr>
              <w:rPr>
                <w:lang w:val="en-US"/>
              </w:rPr>
            </w:pPr>
            <w:r w:rsidRPr="00777662">
              <w:rPr>
                <w:lang w:val="en-US"/>
              </w:rPr>
              <w:t>1-3</w:t>
            </w:r>
          </w:p>
        </w:tc>
        <w:tc>
          <w:tcPr>
            <w:tcW w:w="1710" w:type="dxa"/>
          </w:tcPr>
          <w:p w:rsidR="00777662" w:rsidRPr="00777662" w:rsidRDefault="00777662">
            <w:pPr>
              <w:rPr>
                <w:lang w:val="en-US"/>
              </w:rPr>
            </w:pPr>
            <w:r w:rsidRPr="00777662">
              <w:rPr>
                <w:lang w:val="en-US"/>
              </w:rPr>
              <w:t>GCT</w:t>
            </w:r>
          </w:p>
        </w:tc>
        <w:tc>
          <w:tcPr>
            <w:tcW w:w="7234" w:type="dxa"/>
          </w:tcPr>
          <w:p w:rsidR="00777662" w:rsidRPr="00777662" w:rsidRDefault="00777662">
            <w:pPr>
              <w:rPr>
                <w:lang w:val="en-US"/>
              </w:rPr>
            </w:pPr>
            <w:r w:rsidRPr="00777662">
              <w:rPr>
                <w:lang w:val="en-US"/>
              </w:rPr>
              <w:t>Greenline (=Battery) Combi Tool</w:t>
            </w:r>
          </w:p>
        </w:tc>
      </w:tr>
      <w:tr w:rsidR="00777662" w:rsidTr="00777662">
        <w:tc>
          <w:tcPr>
            <w:tcW w:w="1476" w:type="dxa"/>
          </w:tcPr>
          <w:p w:rsidR="00777662" w:rsidRPr="00777662" w:rsidRDefault="00777662">
            <w:pPr>
              <w:rPr>
                <w:lang w:val="en-US"/>
              </w:rPr>
            </w:pPr>
            <w:r w:rsidRPr="00777662">
              <w:rPr>
                <w:lang w:val="en-US"/>
              </w:rPr>
              <w:t>4-7</w:t>
            </w:r>
          </w:p>
        </w:tc>
        <w:tc>
          <w:tcPr>
            <w:tcW w:w="1710" w:type="dxa"/>
          </w:tcPr>
          <w:p w:rsidR="00777662" w:rsidRPr="00777662" w:rsidRDefault="00777662">
            <w:pPr>
              <w:rPr>
                <w:lang w:val="en-US"/>
              </w:rPr>
            </w:pPr>
            <w:r w:rsidRPr="00777662">
              <w:rPr>
                <w:lang w:val="en-US"/>
              </w:rPr>
              <w:t>4120</w:t>
            </w:r>
          </w:p>
        </w:tc>
        <w:tc>
          <w:tcPr>
            <w:tcW w:w="7234" w:type="dxa"/>
          </w:tcPr>
          <w:p w:rsidR="00777662" w:rsidRPr="00777662" w:rsidRDefault="00777662">
            <w:pPr>
              <w:rPr>
                <w:lang w:val="en-US"/>
              </w:rPr>
            </w:pPr>
            <w:r w:rsidRPr="00777662">
              <w:rPr>
                <w:lang w:val="en-US"/>
              </w:rPr>
              <w:t>Type indication</w:t>
            </w:r>
          </w:p>
        </w:tc>
      </w:tr>
    </w:tbl>
    <w:p w:rsidR="00917341" w:rsidRDefault="00917341" w:rsidP="00917341">
      <w:pPr>
        <w:pStyle w:val="2"/>
      </w:pPr>
      <w:r w:rsidRPr="00917341">
        <w:rPr>
          <w:lang w:val="en-US"/>
        </w:rPr>
        <w:t xml:space="preserve">Product identification </w:t>
      </w:r>
    </w:p>
    <w:p w:rsidR="00DB744A" w:rsidRPr="00917341" w:rsidRDefault="00917341">
      <w:pPr>
        <w:rPr>
          <w:lang w:val="en-US"/>
        </w:rPr>
      </w:pPr>
      <w:r w:rsidRPr="00917341">
        <w:rPr>
          <w:lang w:val="en-US"/>
        </w:rPr>
        <w:t>See Fig. 2.</w:t>
      </w:r>
    </w:p>
    <w:tbl>
      <w:tblPr>
        <w:tblW w:w="10317" w:type="dxa"/>
        <w:tblLayout w:type="fixed"/>
        <w:tblCellMar>
          <w:left w:w="0" w:type="dxa"/>
          <w:right w:w="0" w:type="dxa"/>
        </w:tblCellMar>
        <w:tblLook w:val="0000" w:firstRow="0" w:lastRow="0" w:firstColumn="0" w:lastColumn="0" w:noHBand="0" w:noVBand="0"/>
      </w:tblPr>
      <w:tblGrid>
        <w:gridCol w:w="513"/>
        <w:gridCol w:w="4645"/>
        <w:gridCol w:w="656"/>
        <w:gridCol w:w="4503"/>
      </w:tblGrid>
      <w:tr w:rsidR="00917341" w:rsidRPr="00917341" w:rsidTr="00917341">
        <w:tblPrEx>
          <w:tblCellMar>
            <w:top w:w="0" w:type="dxa"/>
            <w:left w:w="0" w:type="dxa"/>
            <w:bottom w:w="0" w:type="dxa"/>
            <w:right w:w="0" w:type="dxa"/>
          </w:tblCellMar>
        </w:tblPrEx>
        <w:trPr>
          <w:trHeight w:val="20"/>
        </w:trPr>
        <w:tc>
          <w:tcPr>
            <w:tcW w:w="513" w:type="dxa"/>
            <w:tcBorders>
              <w:top w:val="nil"/>
              <w:left w:val="nil"/>
              <w:bottom w:val="nil"/>
              <w:right w:val="nil"/>
            </w:tcBorders>
            <w:shd w:val="clear" w:color="auto" w:fill="FFFFFF"/>
          </w:tcPr>
          <w:p w:rsidR="00917341" w:rsidRPr="00917341" w:rsidRDefault="00917341" w:rsidP="00917341">
            <w:r w:rsidRPr="00917341">
              <w:rPr>
                <w:rFonts w:eastAsia="Arial Unicode MS"/>
              </w:rPr>
              <w:t>1</w:t>
            </w:r>
          </w:p>
        </w:tc>
        <w:tc>
          <w:tcPr>
            <w:tcW w:w="4645" w:type="dxa"/>
            <w:tcBorders>
              <w:top w:val="nil"/>
              <w:left w:val="nil"/>
              <w:bottom w:val="nil"/>
              <w:right w:val="nil"/>
            </w:tcBorders>
            <w:shd w:val="clear" w:color="auto" w:fill="FFFFFF"/>
          </w:tcPr>
          <w:p w:rsidR="00917341" w:rsidRPr="00917341" w:rsidRDefault="00917341" w:rsidP="00917341">
            <w:r w:rsidRPr="00917341">
              <w:rPr>
                <w:rFonts w:eastAsia="Arial Unicode MS"/>
              </w:rPr>
              <w:t>Blades</w:t>
            </w:r>
          </w:p>
        </w:tc>
        <w:tc>
          <w:tcPr>
            <w:tcW w:w="656" w:type="dxa"/>
            <w:tcBorders>
              <w:top w:val="nil"/>
              <w:left w:val="nil"/>
              <w:bottom w:val="nil"/>
              <w:right w:val="nil"/>
            </w:tcBorders>
            <w:shd w:val="clear" w:color="auto" w:fill="FFFFFF"/>
          </w:tcPr>
          <w:p w:rsidR="00917341" w:rsidRPr="00917341" w:rsidRDefault="00917341" w:rsidP="00917341">
            <w:r w:rsidRPr="00917341">
              <w:rPr>
                <w:rFonts w:eastAsia="Arial Unicode MS"/>
              </w:rPr>
              <w:t>11</w:t>
            </w:r>
          </w:p>
        </w:tc>
        <w:tc>
          <w:tcPr>
            <w:tcW w:w="4503" w:type="dxa"/>
            <w:tcBorders>
              <w:top w:val="nil"/>
              <w:left w:val="nil"/>
              <w:bottom w:val="nil"/>
              <w:right w:val="nil"/>
            </w:tcBorders>
            <w:shd w:val="clear" w:color="auto" w:fill="FFFFFF"/>
          </w:tcPr>
          <w:p w:rsidR="00917341" w:rsidRPr="00917341" w:rsidRDefault="00917341" w:rsidP="00917341">
            <w:r w:rsidRPr="00917341">
              <w:rPr>
                <w:rFonts w:eastAsia="Arial Unicode MS"/>
              </w:rPr>
              <w:t>Battery pack fitting / adapter fitting</w:t>
            </w:r>
          </w:p>
        </w:tc>
      </w:tr>
      <w:tr w:rsidR="00917341" w:rsidRPr="00917341" w:rsidTr="00917341">
        <w:tblPrEx>
          <w:tblCellMar>
            <w:top w:w="0" w:type="dxa"/>
            <w:left w:w="0" w:type="dxa"/>
            <w:bottom w:w="0" w:type="dxa"/>
            <w:right w:w="0" w:type="dxa"/>
          </w:tblCellMar>
        </w:tblPrEx>
        <w:trPr>
          <w:trHeight w:val="20"/>
        </w:trPr>
        <w:tc>
          <w:tcPr>
            <w:tcW w:w="513" w:type="dxa"/>
            <w:tcBorders>
              <w:top w:val="nil"/>
              <w:left w:val="nil"/>
              <w:bottom w:val="nil"/>
              <w:right w:val="nil"/>
            </w:tcBorders>
            <w:shd w:val="clear" w:color="auto" w:fill="FFFFFF"/>
          </w:tcPr>
          <w:p w:rsidR="00917341" w:rsidRPr="00917341" w:rsidRDefault="00917341" w:rsidP="00917341">
            <w:r w:rsidRPr="00917341">
              <w:rPr>
                <w:rFonts w:eastAsia="Arial Unicode MS"/>
              </w:rPr>
              <w:t>2</w:t>
            </w:r>
          </w:p>
        </w:tc>
        <w:tc>
          <w:tcPr>
            <w:tcW w:w="4645" w:type="dxa"/>
            <w:tcBorders>
              <w:top w:val="nil"/>
              <w:left w:val="nil"/>
              <w:bottom w:val="nil"/>
              <w:right w:val="nil"/>
            </w:tcBorders>
            <w:shd w:val="clear" w:color="auto" w:fill="FFFFFF"/>
          </w:tcPr>
          <w:p w:rsidR="00917341" w:rsidRPr="00917341" w:rsidRDefault="00917341" w:rsidP="00917341">
            <w:r w:rsidRPr="00917341">
              <w:rPr>
                <w:rFonts w:eastAsia="Arial Unicode MS"/>
              </w:rPr>
              <w:t>Blade cutting edge</w:t>
            </w:r>
          </w:p>
        </w:tc>
        <w:tc>
          <w:tcPr>
            <w:tcW w:w="656" w:type="dxa"/>
            <w:tcBorders>
              <w:top w:val="nil"/>
              <w:left w:val="nil"/>
              <w:bottom w:val="nil"/>
              <w:right w:val="nil"/>
            </w:tcBorders>
            <w:shd w:val="clear" w:color="auto" w:fill="FFFFFF"/>
          </w:tcPr>
          <w:p w:rsidR="00917341" w:rsidRPr="00917341" w:rsidRDefault="00917341" w:rsidP="00917341">
            <w:r w:rsidRPr="00917341">
              <w:rPr>
                <w:rFonts w:eastAsia="Arial Unicode MS"/>
              </w:rPr>
              <w:t>12</w:t>
            </w:r>
          </w:p>
        </w:tc>
        <w:tc>
          <w:tcPr>
            <w:tcW w:w="4503" w:type="dxa"/>
            <w:tcBorders>
              <w:top w:val="nil"/>
              <w:left w:val="nil"/>
              <w:bottom w:val="nil"/>
              <w:right w:val="nil"/>
            </w:tcBorders>
            <w:shd w:val="clear" w:color="auto" w:fill="FFFFFF"/>
          </w:tcPr>
          <w:p w:rsidR="00917341" w:rsidRPr="00917341" w:rsidRDefault="00917341" w:rsidP="00917341">
            <w:r w:rsidRPr="00917341">
              <w:rPr>
                <w:rFonts w:eastAsia="Arial Unicode MS"/>
              </w:rPr>
              <w:t>Battery pack</w:t>
            </w:r>
          </w:p>
        </w:tc>
      </w:tr>
      <w:tr w:rsidR="00917341" w:rsidRPr="00917341" w:rsidTr="00917341">
        <w:tblPrEx>
          <w:tblCellMar>
            <w:top w:w="0" w:type="dxa"/>
            <w:left w:w="0" w:type="dxa"/>
            <w:bottom w:w="0" w:type="dxa"/>
            <w:right w:w="0" w:type="dxa"/>
          </w:tblCellMar>
        </w:tblPrEx>
        <w:trPr>
          <w:trHeight w:val="20"/>
        </w:trPr>
        <w:tc>
          <w:tcPr>
            <w:tcW w:w="513" w:type="dxa"/>
            <w:tcBorders>
              <w:top w:val="nil"/>
              <w:left w:val="nil"/>
              <w:bottom w:val="nil"/>
              <w:right w:val="nil"/>
            </w:tcBorders>
            <w:shd w:val="clear" w:color="auto" w:fill="FFFFFF"/>
          </w:tcPr>
          <w:p w:rsidR="00917341" w:rsidRPr="00917341" w:rsidRDefault="00917341" w:rsidP="00917341">
            <w:r w:rsidRPr="00917341">
              <w:rPr>
                <w:rFonts w:eastAsia="Arial Unicode MS"/>
              </w:rPr>
              <w:t>3</w:t>
            </w:r>
          </w:p>
        </w:tc>
        <w:tc>
          <w:tcPr>
            <w:tcW w:w="4645" w:type="dxa"/>
            <w:tcBorders>
              <w:top w:val="nil"/>
              <w:left w:val="nil"/>
              <w:bottom w:val="nil"/>
              <w:right w:val="nil"/>
            </w:tcBorders>
            <w:shd w:val="clear" w:color="auto" w:fill="FFFFFF"/>
          </w:tcPr>
          <w:p w:rsidR="00917341" w:rsidRPr="00917341" w:rsidRDefault="00917341" w:rsidP="00917341">
            <w:r w:rsidRPr="00917341">
              <w:rPr>
                <w:rFonts w:eastAsia="Arial Unicode MS"/>
              </w:rPr>
              <w:t>Centre bolt</w:t>
            </w:r>
          </w:p>
        </w:tc>
        <w:tc>
          <w:tcPr>
            <w:tcW w:w="656" w:type="dxa"/>
            <w:tcBorders>
              <w:top w:val="nil"/>
              <w:left w:val="nil"/>
              <w:bottom w:val="nil"/>
              <w:right w:val="nil"/>
            </w:tcBorders>
            <w:shd w:val="clear" w:color="auto" w:fill="FFFFFF"/>
          </w:tcPr>
          <w:p w:rsidR="00917341" w:rsidRPr="00917341" w:rsidRDefault="00917341" w:rsidP="00917341">
            <w:r w:rsidRPr="00917341">
              <w:rPr>
                <w:rFonts w:eastAsia="Arial Unicode MS"/>
              </w:rPr>
              <w:t>13</w:t>
            </w:r>
          </w:p>
        </w:tc>
        <w:tc>
          <w:tcPr>
            <w:tcW w:w="4503" w:type="dxa"/>
            <w:tcBorders>
              <w:top w:val="nil"/>
              <w:left w:val="nil"/>
              <w:bottom w:val="nil"/>
              <w:right w:val="nil"/>
            </w:tcBorders>
            <w:shd w:val="clear" w:color="auto" w:fill="FFFFFF"/>
          </w:tcPr>
          <w:p w:rsidR="00917341" w:rsidRPr="00917341" w:rsidRDefault="00917341" w:rsidP="00917341">
            <w:r w:rsidRPr="00917341">
              <w:rPr>
                <w:rFonts w:eastAsia="Arial Unicode MS"/>
              </w:rPr>
              <w:t>State Of Charge (SOC) indicator (see</w:t>
            </w:r>
          </w:p>
        </w:tc>
      </w:tr>
      <w:tr w:rsidR="00917341" w:rsidRPr="00917341" w:rsidTr="00917341">
        <w:tblPrEx>
          <w:tblCellMar>
            <w:top w:w="0" w:type="dxa"/>
            <w:left w:w="0" w:type="dxa"/>
            <w:bottom w:w="0" w:type="dxa"/>
            <w:right w:w="0" w:type="dxa"/>
          </w:tblCellMar>
        </w:tblPrEx>
        <w:trPr>
          <w:trHeight w:val="20"/>
        </w:trPr>
        <w:tc>
          <w:tcPr>
            <w:tcW w:w="513" w:type="dxa"/>
            <w:tcBorders>
              <w:top w:val="nil"/>
              <w:left w:val="nil"/>
              <w:bottom w:val="nil"/>
              <w:right w:val="nil"/>
            </w:tcBorders>
            <w:shd w:val="clear" w:color="auto" w:fill="FFFFFF"/>
          </w:tcPr>
          <w:p w:rsidR="00917341" w:rsidRPr="00917341" w:rsidRDefault="00917341" w:rsidP="00917341"/>
        </w:tc>
        <w:tc>
          <w:tcPr>
            <w:tcW w:w="4645" w:type="dxa"/>
            <w:tcBorders>
              <w:top w:val="nil"/>
              <w:left w:val="nil"/>
              <w:bottom w:val="nil"/>
              <w:right w:val="nil"/>
            </w:tcBorders>
            <w:shd w:val="clear" w:color="auto" w:fill="FFFFFF"/>
          </w:tcPr>
          <w:p w:rsidR="00917341" w:rsidRPr="00917341" w:rsidRDefault="00917341" w:rsidP="00917341"/>
        </w:tc>
        <w:tc>
          <w:tcPr>
            <w:tcW w:w="656" w:type="dxa"/>
            <w:tcBorders>
              <w:top w:val="nil"/>
              <w:left w:val="nil"/>
              <w:bottom w:val="nil"/>
              <w:right w:val="nil"/>
            </w:tcBorders>
            <w:shd w:val="clear" w:color="auto" w:fill="FFFFFF"/>
          </w:tcPr>
          <w:p w:rsidR="00917341" w:rsidRPr="00917341" w:rsidRDefault="00917341" w:rsidP="00917341"/>
        </w:tc>
        <w:tc>
          <w:tcPr>
            <w:tcW w:w="4503" w:type="dxa"/>
            <w:tcBorders>
              <w:top w:val="nil"/>
              <w:left w:val="nil"/>
              <w:bottom w:val="nil"/>
              <w:right w:val="nil"/>
            </w:tcBorders>
            <w:shd w:val="clear" w:color="auto" w:fill="FFFFFF"/>
          </w:tcPr>
          <w:p w:rsidR="00917341" w:rsidRPr="00917341" w:rsidRDefault="00917341" w:rsidP="00917341">
            <w:r w:rsidRPr="00917341">
              <w:rPr>
                <w:rFonts w:eastAsia="Arial Unicode MS"/>
              </w:rPr>
              <w:t>section 3.4)</w:t>
            </w:r>
          </w:p>
        </w:tc>
      </w:tr>
      <w:tr w:rsidR="00917341" w:rsidRPr="00917341" w:rsidTr="00917341">
        <w:tblPrEx>
          <w:tblCellMar>
            <w:top w:w="0" w:type="dxa"/>
            <w:left w:w="0" w:type="dxa"/>
            <w:bottom w:w="0" w:type="dxa"/>
            <w:right w:w="0" w:type="dxa"/>
          </w:tblCellMar>
        </w:tblPrEx>
        <w:trPr>
          <w:trHeight w:val="20"/>
        </w:trPr>
        <w:tc>
          <w:tcPr>
            <w:tcW w:w="513" w:type="dxa"/>
            <w:tcBorders>
              <w:top w:val="nil"/>
              <w:left w:val="nil"/>
              <w:bottom w:val="nil"/>
              <w:right w:val="nil"/>
            </w:tcBorders>
            <w:shd w:val="clear" w:color="auto" w:fill="FFFFFF"/>
          </w:tcPr>
          <w:p w:rsidR="00917341" w:rsidRPr="00917341" w:rsidRDefault="00917341" w:rsidP="00917341">
            <w:r w:rsidRPr="00917341">
              <w:rPr>
                <w:rFonts w:eastAsia="Arial Unicode MS"/>
              </w:rPr>
              <w:t>4</w:t>
            </w:r>
          </w:p>
        </w:tc>
        <w:tc>
          <w:tcPr>
            <w:tcW w:w="4645" w:type="dxa"/>
            <w:tcBorders>
              <w:top w:val="nil"/>
              <w:left w:val="nil"/>
              <w:bottom w:val="nil"/>
              <w:right w:val="nil"/>
            </w:tcBorders>
            <w:shd w:val="clear" w:color="auto" w:fill="FFFFFF"/>
          </w:tcPr>
          <w:p w:rsidR="00917341" w:rsidRPr="00917341" w:rsidRDefault="00917341" w:rsidP="00917341">
            <w:r w:rsidRPr="00917341">
              <w:rPr>
                <w:rFonts w:eastAsia="Arial Unicode MS"/>
              </w:rPr>
              <w:t>Snap ring</w:t>
            </w:r>
          </w:p>
        </w:tc>
        <w:tc>
          <w:tcPr>
            <w:tcW w:w="656" w:type="dxa"/>
            <w:tcBorders>
              <w:top w:val="nil"/>
              <w:left w:val="nil"/>
              <w:bottom w:val="nil"/>
              <w:right w:val="nil"/>
            </w:tcBorders>
            <w:shd w:val="clear" w:color="auto" w:fill="FFFFFF"/>
          </w:tcPr>
          <w:p w:rsidR="00917341" w:rsidRPr="00917341" w:rsidRDefault="00917341" w:rsidP="00917341">
            <w:r w:rsidRPr="00917341">
              <w:rPr>
                <w:rFonts w:eastAsia="Arial Unicode MS"/>
              </w:rPr>
              <w:t>14</w:t>
            </w:r>
          </w:p>
        </w:tc>
        <w:tc>
          <w:tcPr>
            <w:tcW w:w="4503" w:type="dxa"/>
            <w:tcBorders>
              <w:top w:val="nil"/>
              <w:left w:val="nil"/>
              <w:bottom w:val="nil"/>
              <w:right w:val="nil"/>
            </w:tcBorders>
            <w:shd w:val="clear" w:color="auto" w:fill="FFFFFF"/>
          </w:tcPr>
          <w:p w:rsidR="00917341" w:rsidRPr="00917341" w:rsidRDefault="00917341" w:rsidP="00917341">
            <w:r w:rsidRPr="00917341">
              <w:rPr>
                <w:rFonts w:eastAsia="Arial Unicode MS"/>
              </w:rPr>
              <w:t>Light switch</w:t>
            </w:r>
          </w:p>
        </w:tc>
      </w:tr>
      <w:tr w:rsidR="00917341" w:rsidRPr="00917341" w:rsidTr="00917341">
        <w:tblPrEx>
          <w:tblCellMar>
            <w:top w:w="0" w:type="dxa"/>
            <w:left w:w="0" w:type="dxa"/>
            <w:bottom w:w="0" w:type="dxa"/>
            <w:right w:w="0" w:type="dxa"/>
          </w:tblCellMar>
        </w:tblPrEx>
        <w:trPr>
          <w:trHeight w:val="20"/>
        </w:trPr>
        <w:tc>
          <w:tcPr>
            <w:tcW w:w="513" w:type="dxa"/>
            <w:tcBorders>
              <w:top w:val="nil"/>
              <w:left w:val="nil"/>
              <w:bottom w:val="nil"/>
              <w:right w:val="nil"/>
            </w:tcBorders>
            <w:shd w:val="clear" w:color="auto" w:fill="FFFFFF"/>
          </w:tcPr>
          <w:p w:rsidR="00917341" w:rsidRPr="00917341" w:rsidRDefault="00917341" w:rsidP="00917341">
            <w:r w:rsidRPr="00917341">
              <w:rPr>
                <w:rFonts w:eastAsia="Arial Unicode MS"/>
              </w:rPr>
              <w:t>5</w:t>
            </w:r>
          </w:p>
        </w:tc>
        <w:tc>
          <w:tcPr>
            <w:tcW w:w="4645" w:type="dxa"/>
            <w:tcBorders>
              <w:top w:val="nil"/>
              <w:left w:val="nil"/>
              <w:bottom w:val="nil"/>
              <w:right w:val="nil"/>
            </w:tcBorders>
            <w:shd w:val="clear" w:color="auto" w:fill="FFFFFF"/>
          </w:tcPr>
          <w:p w:rsidR="00917341" w:rsidRPr="00917341" w:rsidRDefault="00917341" w:rsidP="00917341">
            <w:r w:rsidRPr="00917341">
              <w:rPr>
                <w:rFonts w:eastAsia="Arial Unicode MS"/>
              </w:rPr>
              <w:t>Blade tips</w:t>
            </w:r>
          </w:p>
        </w:tc>
        <w:tc>
          <w:tcPr>
            <w:tcW w:w="656" w:type="dxa"/>
            <w:tcBorders>
              <w:top w:val="nil"/>
              <w:left w:val="nil"/>
              <w:bottom w:val="nil"/>
              <w:right w:val="nil"/>
            </w:tcBorders>
            <w:shd w:val="clear" w:color="auto" w:fill="FFFFFF"/>
          </w:tcPr>
          <w:p w:rsidR="00917341" w:rsidRPr="00917341" w:rsidRDefault="00917341" w:rsidP="00917341">
            <w:r w:rsidRPr="00917341">
              <w:rPr>
                <w:rFonts w:eastAsia="Arial Unicode MS"/>
              </w:rPr>
              <w:t>15</w:t>
            </w:r>
          </w:p>
        </w:tc>
        <w:tc>
          <w:tcPr>
            <w:tcW w:w="4503" w:type="dxa"/>
            <w:tcBorders>
              <w:top w:val="nil"/>
              <w:left w:val="nil"/>
              <w:bottom w:val="nil"/>
              <w:right w:val="nil"/>
            </w:tcBorders>
            <w:shd w:val="clear" w:color="auto" w:fill="FFFFFF"/>
          </w:tcPr>
          <w:p w:rsidR="00917341" w:rsidRPr="00917341" w:rsidRDefault="00917341" w:rsidP="00917341">
            <w:r w:rsidRPr="00917341">
              <w:rPr>
                <w:rFonts w:eastAsia="Arial Unicode MS"/>
              </w:rPr>
              <w:t>Battery for LED lights</w:t>
            </w:r>
          </w:p>
        </w:tc>
      </w:tr>
      <w:tr w:rsidR="00917341" w:rsidRPr="00917341" w:rsidTr="00917341">
        <w:tblPrEx>
          <w:tblCellMar>
            <w:top w:w="0" w:type="dxa"/>
            <w:left w:w="0" w:type="dxa"/>
            <w:bottom w:w="0" w:type="dxa"/>
            <w:right w:w="0" w:type="dxa"/>
          </w:tblCellMar>
        </w:tblPrEx>
        <w:trPr>
          <w:trHeight w:val="20"/>
        </w:trPr>
        <w:tc>
          <w:tcPr>
            <w:tcW w:w="513" w:type="dxa"/>
            <w:tcBorders>
              <w:top w:val="nil"/>
              <w:left w:val="nil"/>
              <w:bottom w:val="nil"/>
              <w:right w:val="nil"/>
            </w:tcBorders>
            <w:shd w:val="clear" w:color="auto" w:fill="FFFFFF"/>
          </w:tcPr>
          <w:p w:rsidR="00917341" w:rsidRPr="00917341" w:rsidRDefault="00917341" w:rsidP="00917341">
            <w:r w:rsidRPr="00917341">
              <w:rPr>
                <w:rFonts w:eastAsia="Arial Unicode MS"/>
              </w:rPr>
              <w:t>6</w:t>
            </w:r>
          </w:p>
        </w:tc>
        <w:tc>
          <w:tcPr>
            <w:tcW w:w="4645" w:type="dxa"/>
            <w:tcBorders>
              <w:top w:val="nil"/>
              <w:left w:val="nil"/>
              <w:bottom w:val="nil"/>
              <w:right w:val="nil"/>
            </w:tcBorders>
            <w:shd w:val="clear" w:color="auto" w:fill="FFFFFF"/>
          </w:tcPr>
          <w:p w:rsidR="00917341" w:rsidRPr="00917341" w:rsidRDefault="00917341" w:rsidP="00917341">
            <w:r w:rsidRPr="00917341">
              <w:rPr>
                <w:rFonts w:eastAsia="Arial Unicode MS"/>
              </w:rPr>
              <w:t>Centre nut</w:t>
            </w:r>
          </w:p>
        </w:tc>
        <w:tc>
          <w:tcPr>
            <w:tcW w:w="656" w:type="dxa"/>
            <w:tcBorders>
              <w:top w:val="nil"/>
              <w:left w:val="nil"/>
              <w:bottom w:val="nil"/>
              <w:right w:val="nil"/>
            </w:tcBorders>
            <w:shd w:val="clear" w:color="auto" w:fill="FFFFFF"/>
          </w:tcPr>
          <w:p w:rsidR="00917341" w:rsidRPr="00917341" w:rsidRDefault="00917341" w:rsidP="00917341">
            <w:r w:rsidRPr="00917341">
              <w:rPr>
                <w:rFonts w:eastAsia="Arial Unicode MS"/>
              </w:rPr>
              <w:t>16</w:t>
            </w:r>
          </w:p>
        </w:tc>
        <w:tc>
          <w:tcPr>
            <w:tcW w:w="4503" w:type="dxa"/>
            <w:tcBorders>
              <w:top w:val="nil"/>
              <w:left w:val="nil"/>
              <w:bottom w:val="nil"/>
              <w:right w:val="nil"/>
            </w:tcBorders>
            <w:shd w:val="clear" w:color="auto" w:fill="FFFFFF"/>
          </w:tcPr>
          <w:p w:rsidR="00917341" w:rsidRPr="00917341" w:rsidRDefault="00917341" w:rsidP="00917341">
            <w:r w:rsidRPr="00917341">
              <w:rPr>
                <w:rFonts w:eastAsia="Arial Unicode MS"/>
              </w:rPr>
              <w:t>Battery pack lock</w:t>
            </w:r>
          </w:p>
        </w:tc>
      </w:tr>
      <w:tr w:rsidR="00917341" w:rsidRPr="00917341" w:rsidTr="00917341">
        <w:tblPrEx>
          <w:tblCellMar>
            <w:top w:w="0" w:type="dxa"/>
            <w:left w:w="0" w:type="dxa"/>
            <w:bottom w:w="0" w:type="dxa"/>
            <w:right w:w="0" w:type="dxa"/>
          </w:tblCellMar>
        </w:tblPrEx>
        <w:trPr>
          <w:trHeight w:val="20"/>
        </w:trPr>
        <w:tc>
          <w:tcPr>
            <w:tcW w:w="513" w:type="dxa"/>
            <w:tcBorders>
              <w:top w:val="nil"/>
              <w:left w:val="nil"/>
              <w:bottom w:val="nil"/>
              <w:right w:val="nil"/>
            </w:tcBorders>
            <w:shd w:val="clear" w:color="auto" w:fill="FFFFFF"/>
          </w:tcPr>
          <w:p w:rsidR="00917341" w:rsidRPr="00917341" w:rsidRDefault="00917341" w:rsidP="00917341">
            <w:r w:rsidRPr="00917341">
              <w:rPr>
                <w:rFonts w:eastAsia="Arial Unicode MS"/>
              </w:rPr>
              <w:t>7</w:t>
            </w:r>
          </w:p>
        </w:tc>
        <w:tc>
          <w:tcPr>
            <w:tcW w:w="4645" w:type="dxa"/>
            <w:tcBorders>
              <w:top w:val="nil"/>
              <w:left w:val="nil"/>
              <w:bottom w:val="nil"/>
              <w:right w:val="nil"/>
            </w:tcBorders>
            <w:shd w:val="clear" w:color="auto" w:fill="FFFFFF"/>
          </w:tcPr>
          <w:p w:rsidR="00917341" w:rsidRPr="00917341" w:rsidRDefault="00917341" w:rsidP="00917341">
            <w:r w:rsidRPr="00917341">
              <w:rPr>
                <w:rFonts w:eastAsia="Arial Unicode MS"/>
              </w:rPr>
              <w:t>Hinge pins</w:t>
            </w:r>
          </w:p>
        </w:tc>
        <w:tc>
          <w:tcPr>
            <w:tcW w:w="656" w:type="dxa"/>
            <w:tcBorders>
              <w:top w:val="nil"/>
              <w:left w:val="nil"/>
              <w:bottom w:val="nil"/>
              <w:right w:val="nil"/>
            </w:tcBorders>
            <w:shd w:val="clear" w:color="auto" w:fill="FFFFFF"/>
          </w:tcPr>
          <w:p w:rsidR="00917341" w:rsidRPr="00917341" w:rsidRDefault="00917341" w:rsidP="00917341">
            <w:r w:rsidRPr="00917341">
              <w:rPr>
                <w:rFonts w:eastAsia="Arial Unicode MS"/>
              </w:rPr>
              <w:t>17</w:t>
            </w:r>
          </w:p>
        </w:tc>
        <w:tc>
          <w:tcPr>
            <w:tcW w:w="4503" w:type="dxa"/>
            <w:tcBorders>
              <w:top w:val="nil"/>
              <w:left w:val="nil"/>
              <w:bottom w:val="nil"/>
              <w:right w:val="nil"/>
            </w:tcBorders>
            <w:shd w:val="clear" w:color="auto" w:fill="FFFFFF"/>
          </w:tcPr>
          <w:p w:rsidR="00917341" w:rsidRPr="00917341" w:rsidRDefault="00917341" w:rsidP="00917341">
            <w:r w:rsidRPr="00917341">
              <w:rPr>
                <w:rFonts w:eastAsia="Arial Unicode MS"/>
              </w:rPr>
              <w:t>Deadman's handle</w:t>
            </w:r>
          </w:p>
        </w:tc>
      </w:tr>
      <w:tr w:rsidR="00917341" w:rsidRPr="00917341" w:rsidTr="00917341">
        <w:tblPrEx>
          <w:tblCellMar>
            <w:top w:w="0" w:type="dxa"/>
            <w:left w:w="0" w:type="dxa"/>
            <w:bottom w:w="0" w:type="dxa"/>
            <w:right w:w="0" w:type="dxa"/>
          </w:tblCellMar>
        </w:tblPrEx>
        <w:trPr>
          <w:trHeight w:val="20"/>
        </w:trPr>
        <w:tc>
          <w:tcPr>
            <w:tcW w:w="513" w:type="dxa"/>
            <w:tcBorders>
              <w:top w:val="nil"/>
              <w:left w:val="nil"/>
              <w:bottom w:val="nil"/>
              <w:right w:val="nil"/>
            </w:tcBorders>
            <w:shd w:val="clear" w:color="auto" w:fill="FFFFFF"/>
          </w:tcPr>
          <w:p w:rsidR="00917341" w:rsidRPr="00917341" w:rsidRDefault="00917341" w:rsidP="00917341">
            <w:r w:rsidRPr="00917341">
              <w:rPr>
                <w:rFonts w:eastAsia="Arial Unicode MS"/>
              </w:rPr>
              <w:t>8</w:t>
            </w:r>
          </w:p>
        </w:tc>
        <w:tc>
          <w:tcPr>
            <w:tcW w:w="4645" w:type="dxa"/>
            <w:tcBorders>
              <w:top w:val="nil"/>
              <w:left w:val="nil"/>
              <w:bottom w:val="nil"/>
              <w:right w:val="nil"/>
            </w:tcBorders>
            <w:shd w:val="clear" w:color="auto" w:fill="FFFFFF"/>
          </w:tcPr>
          <w:p w:rsidR="00917341" w:rsidRPr="00917341" w:rsidRDefault="00917341" w:rsidP="00917341">
            <w:r w:rsidRPr="00917341">
              <w:rPr>
                <w:rFonts w:eastAsia="Arial Unicode MS"/>
              </w:rPr>
              <w:t>Protection hood</w:t>
            </w:r>
          </w:p>
        </w:tc>
        <w:tc>
          <w:tcPr>
            <w:tcW w:w="656" w:type="dxa"/>
            <w:tcBorders>
              <w:top w:val="nil"/>
              <w:left w:val="nil"/>
              <w:bottom w:val="nil"/>
              <w:right w:val="nil"/>
            </w:tcBorders>
            <w:shd w:val="clear" w:color="auto" w:fill="FFFFFF"/>
          </w:tcPr>
          <w:p w:rsidR="00917341" w:rsidRPr="00917341" w:rsidRDefault="00917341" w:rsidP="00917341">
            <w:r w:rsidRPr="00917341">
              <w:rPr>
                <w:rFonts w:eastAsia="Arial Unicode MS"/>
              </w:rPr>
              <w:t>18</w:t>
            </w:r>
          </w:p>
        </w:tc>
        <w:tc>
          <w:tcPr>
            <w:tcW w:w="4503" w:type="dxa"/>
            <w:tcBorders>
              <w:top w:val="nil"/>
              <w:left w:val="nil"/>
              <w:bottom w:val="nil"/>
              <w:right w:val="nil"/>
            </w:tcBorders>
            <w:shd w:val="clear" w:color="auto" w:fill="FFFFFF"/>
          </w:tcPr>
          <w:p w:rsidR="00917341" w:rsidRPr="00917341" w:rsidRDefault="00917341" w:rsidP="00917341">
            <w:r w:rsidRPr="00917341">
              <w:rPr>
                <w:rFonts w:eastAsia="Arial Unicode MS"/>
              </w:rPr>
              <w:t>Strap for carrying belt (option)</w:t>
            </w:r>
          </w:p>
        </w:tc>
      </w:tr>
      <w:tr w:rsidR="00917341" w:rsidRPr="00917341" w:rsidTr="00917341">
        <w:tblPrEx>
          <w:tblCellMar>
            <w:top w:w="0" w:type="dxa"/>
            <w:left w:w="0" w:type="dxa"/>
            <w:bottom w:w="0" w:type="dxa"/>
            <w:right w:w="0" w:type="dxa"/>
          </w:tblCellMar>
        </w:tblPrEx>
        <w:trPr>
          <w:trHeight w:val="20"/>
        </w:trPr>
        <w:tc>
          <w:tcPr>
            <w:tcW w:w="513" w:type="dxa"/>
            <w:tcBorders>
              <w:top w:val="nil"/>
              <w:left w:val="nil"/>
              <w:bottom w:val="nil"/>
              <w:right w:val="nil"/>
            </w:tcBorders>
            <w:shd w:val="clear" w:color="auto" w:fill="FFFFFF"/>
          </w:tcPr>
          <w:p w:rsidR="00917341" w:rsidRPr="00917341" w:rsidRDefault="00917341" w:rsidP="00917341">
            <w:r w:rsidRPr="00917341">
              <w:rPr>
                <w:rFonts w:eastAsia="Arial Unicode MS"/>
              </w:rPr>
              <w:t>9</w:t>
            </w:r>
          </w:p>
        </w:tc>
        <w:tc>
          <w:tcPr>
            <w:tcW w:w="4645" w:type="dxa"/>
            <w:tcBorders>
              <w:top w:val="nil"/>
              <w:left w:val="nil"/>
              <w:bottom w:val="nil"/>
              <w:right w:val="nil"/>
            </w:tcBorders>
            <w:shd w:val="clear" w:color="auto" w:fill="FFFFFF"/>
          </w:tcPr>
          <w:p w:rsidR="00917341" w:rsidRPr="00917341" w:rsidRDefault="00917341" w:rsidP="00917341">
            <w:r w:rsidRPr="00917341">
              <w:rPr>
                <w:rFonts w:eastAsia="Arial Unicode MS"/>
              </w:rPr>
              <w:t>Carrying handle</w:t>
            </w:r>
          </w:p>
        </w:tc>
        <w:tc>
          <w:tcPr>
            <w:tcW w:w="656" w:type="dxa"/>
            <w:tcBorders>
              <w:top w:val="nil"/>
              <w:left w:val="nil"/>
              <w:bottom w:val="nil"/>
              <w:right w:val="nil"/>
            </w:tcBorders>
            <w:shd w:val="clear" w:color="auto" w:fill="FFFFFF"/>
          </w:tcPr>
          <w:p w:rsidR="00917341" w:rsidRPr="00917341" w:rsidRDefault="00917341" w:rsidP="00917341">
            <w:r w:rsidRPr="00917341">
              <w:rPr>
                <w:rFonts w:eastAsia="Arial Unicode MS"/>
              </w:rPr>
              <w:t>19</w:t>
            </w:r>
          </w:p>
        </w:tc>
        <w:tc>
          <w:tcPr>
            <w:tcW w:w="4503" w:type="dxa"/>
            <w:tcBorders>
              <w:top w:val="nil"/>
              <w:left w:val="nil"/>
              <w:bottom w:val="nil"/>
              <w:right w:val="nil"/>
            </w:tcBorders>
            <w:shd w:val="clear" w:color="auto" w:fill="FFFFFF"/>
          </w:tcPr>
          <w:p w:rsidR="00917341" w:rsidRPr="00917341" w:rsidRDefault="00917341" w:rsidP="00917341">
            <w:r w:rsidRPr="00917341">
              <w:rPr>
                <w:rFonts w:eastAsia="Arial Unicode MS"/>
              </w:rPr>
              <w:t>On/off switch</w:t>
            </w:r>
          </w:p>
        </w:tc>
      </w:tr>
      <w:tr w:rsidR="00917341" w:rsidRPr="00917341" w:rsidTr="00917341">
        <w:tblPrEx>
          <w:tblCellMar>
            <w:top w:w="0" w:type="dxa"/>
            <w:left w:w="0" w:type="dxa"/>
            <w:bottom w:w="0" w:type="dxa"/>
            <w:right w:w="0" w:type="dxa"/>
          </w:tblCellMar>
        </w:tblPrEx>
        <w:trPr>
          <w:trHeight w:val="20"/>
        </w:trPr>
        <w:tc>
          <w:tcPr>
            <w:tcW w:w="513" w:type="dxa"/>
            <w:tcBorders>
              <w:top w:val="nil"/>
              <w:left w:val="nil"/>
              <w:bottom w:val="nil"/>
              <w:right w:val="nil"/>
            </w:tcBorders>
            <w:shd w:val="clear" w:color="auto" w:fill="FFFFFF"/>
          </w:tcPr>
          <w:p w:rsidR="00917341" w:rsidRPr="00917341" w:rsidRDefault="00917341" w:rsidP="00917341">
            <w:r w:rsidRPr="00917341">
              <w:rPr>
                <w:rFonts w:eastAsia="Arial Unicode MS"/>
              </w:rPr>
              <w:t>10</w:t>
            </w:r>
          </w:p>
        </w:tc>
        <w:tc>
          <w:tcPr>
            <w:tcW w:w="4645" w:type="dxa"/>
            <w:tcBorders>
              <w:top w:val="nil"/>
              <w:left w:val="nil"/>
              <w:bottom w:val="nil"/>
              <w:right w:val="nil"/>
            </w:tcBorders>
            <w:shd w:val="clear" w:color="auto" w:fill="FFFFFF"/>
          </w:tcPr>
          <w:p w:rsidR="00917341" w:rsidRPr="00917341" w:rsidRDefault="00917341" w:rsidP="00917341">
            <w:r w:rsidRPr="00917341">
              <w:rPr>
                <w:rFonts w:eastAsia="Arial Unicode MS"/>
              </w:rPr>
              <w:t>LED lights</w:t>
            </w:r>
          </w:p>
        </w:tc>
        <w:tc>
          <w:tcPr>
            <w:tcW w:w="656" w:type="dxa"/>
            <w:tcBorders>
              <w:top w:val="nil"/>
              <w:left w:val="nil"/>
              <w:bottom w:val="nil"/>
              <w:right w:val="nil"/>
            </w:tcBorders>
            <w:shd w:val="clear" w:color="auto" w:fill="FFFFFF"/>
          </w:tcPr>
          <w:p w:rsidR="00917341" w:rsidRPr="00917341" w:rsidRDefault="00917341" w:rsidP="00917341">
            <w:r w:rsidRPr="00917341">
              <w:rPr>
                <w:rFonts w:eastAsia="Arial Unicode MS"/>
              </w:rPr>
              <w:t>20</w:t>
            </w:r>
          </w:p>
        </w:tc>
        <w:tc>
          <w:tcPr>
            <w:tcW w:w="4503" w:type="dxa"/>
            <w:tcBorders>
              <w:top w:val="nil"/>
              <w:left w:val="nil"/>
              <w:bottom w:val="nil"/>
              <w:right w:val="nil"/>
            </w:tcBorders>
            <w:shd w:val="clear" w:color="auto" w:fill="FFFFFF"/>
          </w:tcPr>
          <w:p w:rsidR="00917341" w:rsidRPr="00917341" w:rsidRDefault="00917341" w:rsidP="00917341">
            <w:r w:rsidRPr="00917341">
              <w:rPr>
                <w:rFonts w:eastAsia="Arial Unicode MS"/>
              </w:rPr>
              <w:t>LED on/off indicator</w:t>
            </w:r>
          </w:p>
        </w:tc>
      </w:tr>
      <w:tr w:rsidR="00917341" w:rsidRPr="00917341" w:rsidTr="00917341">
        <w:tblPrEx>
          <w:tblCellMar>
            <w:top w:w="0" w:type="dxa"/>
            <w:left w:w="0" w:type="dxa"/>
            <w:bottom w:w="0" w:type="dxa"/>
            <w:right w:w="0" w:type="dxa"/>
          </w:tblCellMar>
        </w:tblPrEx>
        <w:trPr>
          <w:trHeight w:val="20"/>
        </w:trPr>
        <w:tc>
          <w:tcPr>
            <w:tcW w:w="513" w:type="dxa"/>
            <w:tcBorders>
              <w:top w:val="nil"/>
              <w:left w:val="nil"/>
              <w:bottom w:val="nil"/>
              <w:right w:val="nil"/>
            </w:tcBorders>
            <w:shd w:val="clear" w:color="auto" w:fill="FFFFFF"/>
          </w:tcPr>
          <w:p w:rsidR="00917341" w:rsidRPr="00917341" w:rsidRDefault="00917341" w:rsidP="00917341"/>
        </w:tc>
        <w:tc>
          <w:tcPr>
            <w:tcW w:w="4645" w:type="dxa"/>
            <w:tcBorders>
              <w:top w:val="nil"/>
              <w:left w:val="nil"/>
              <w:bottom w:val="nil"/>
              <w:right w:val="nil"/>
            </w:tcBorders>
            <w:shd w:val="clear" w:color="auto" w:fill="FFFFFF"/>
          </w:tcPr>
          <w:p w:rsidR="00917341" w:rsidRPr="00917341" w:rsidRDefault="00917341" w:rsidP="00917341"/>
        </w:tc>
        <w:tc>
          <w:tcPr>
            <w:tcW w:w="656" w:type="dxa"/>
            <w:tcBorders>
              <w:top w:val="nil"/>
              <w:left w:val="nil"/>
              <w:bottom w:val="nil"/>
              <w:right w:val="nil"/>
            </w:tcBorders>
            <w:shd w:val="clear" w:color="auto" w:fill="FFFFFF"/>
          </w:tcPr>
          <w:p w:rsidR="00917341" w:rsidRPr="00917341" w:rsidRDefault="00917341" w:rsidP="00917341">
            <w:r w:rsidRPr="00917341">
              <w:rPr>
                <w:rFonts w:eastAsia="Arial Unicode MS"/>
              </w:rPr>
              <w:t>21</w:t>
            </w:r>
          </w:p>
        </w:tc>
        <w:tc>
          <w:tcPr>
            <w:tcW w:w="4503" w:type="dxa"/>
            <w:tcBorders>
              <w:top w:val="nil"/>
              <w:left w:val="nil"/>
              <w:bottom w:val="nil"/>
              <w:right w:val="nil"/>
            </w:tcBorders>
            <w:shd w:val="clear" w:color="auto" w:fill="FFFFFF"/>
          </w:tcPr>
          <w:p w:rsidR="00917341" w:rsidRPr="00917341" w:rsidRDefault="00917341" w:rsidP="00917341">
            <w:r w:rsidRPr="00917341">
              <w:rPr>
                <w:rFonts w:eastAsia="Arial Unicode MS"/>
              </w:rPr>
              <w:t>SOC indicator button</w:t>
            </w:r>
          </w:p>
        </w:tc>
      </w:tr>
    </w:tbl>
    <w:p w:rsidR="00E36A9A" w:rsidRPr="00E36A9A" w:rsidRDefault="00E36A9A" w:rsidP="00E36A9A">
      <w:pPr>
        <w:pStyle w:val="2"/>
        <w:rPr>
          <w:lang w:val="en-US"/>
        </w:rPr>
      </w:pPr>
      <w:r w:rsidRPr="00E36A9A">
        <w:rPr>
          <w:lang w:val="en-US"/>
        </w:rPr>
        <w:lastRenderedPageBreak/>
        <w:t xml:space="preserve">State Of Charge (SOC) indicator </w:t>
      </w:r>
    </w:p>
    <w:p w:rsidR="00E36A9A" w:rsidRPr="00E36A9A" w:rsidRDefault="00E36A9A" w:rsidP="00E36A9A">
      <w:pPr>
        <w:rPr>
          <w:lang w:val="en-US"/>
        </w:rPr>
      </w:pPr>
      <w:r w:rsidRPr="00E36A9A">
        <w:rPr>
          <w:lang w:val="en-US"/>
        </w:rPr>
        <w:t>The battery pack has a LED indicator that indicates:</w:t>
      </w:r>
    </w:p>
    <w:p w:rsidR="00E36A9A" w:rsidRPr="00E36A9A" w:rsidRDefault="00E36A9A" w:rsidP="00E36A9A">
      <w:pPr>
        <w:numPr>
          <w:ilvl w:val="0"/>
          <w:numId w:val="11"/>
        </w:numPr>
        <w:tabs>
          <w:tab w:val="clear" w:pos="720"/>
          <w:tab w:val="num" w:pos="399"/>
        </w:tabs>
        <w:ind w:left="399" w:hanging="399"/>
        <w:rPr>
          <w:lang w:val="en-US"/>
        </w:rPr>
      </w:pPr>
      <w:r w:rsidRPr="00E36A9A">
        <w:rPr>
          <w:lang w:val="en-US"/>
        </w:rPr>
        <w:t>the approximate battery level (the State Of Charge).</w:t>
      </w:r>
    </w:p>
    <w:p w:rsidR="00E36A9A" w:rsidRPr="00E36A9A" w:rsidRDefault="00E36A9A" w:rsidP="00E36A9A">
      <w:pPr>
        <w:numPr>
          <w:ilvl w:val="0"/>
          <w:numId w:val="11"/>
        </w:numPr>
        <w:tabs>
          <w:tab w:val="clear" w:pos="720"/>
          <w:tab w:val="num" w:pos="399"/>
        </w:tabs>
        <w:ind w:left="399" w:hanging="399"/>
        <w:rPr>
          <w:lang w:val="en-US"/>
        </w:rPr>
      </w:pPr>
      <w:r w:rsidRPr="00E36A9A">
        <w:rPr>
          <w:lang w:val="en-US"/>
        </w:rPr>
        <w:t>the condition of the battery pack.</w:t>
      </w:r>
    </w:p>
    <w:p w:rsidR="00E36A9A" w:rsidRPr="00E36A9A" w:rsidRDefault="00E36A9A" w:rsidP="00E36A9A">
      <w:pPr>
        <w:pStyle w:val="3"/>
        <w:rPr>
          <w:lang w:val="en-US"/>
        </w:rPr>
      </w:pPr>
      <w:r w:rsidRPr="00E36A9A">
        <w:rPr>
          <w:lang w:val="en-US"/>
        </w:rPr>
        <w:t>State Of Charge indication</w:t>
      </w:r>
    </w:p>
    <w:p w:rsidR="00777662" w:rsidRPr="00E36A9A" w:rsidRDefault="00E36A9A" w:rsidP="00E36A9A">
      <w:pPr>
        <w:rPr>
          <w:lang w:val="en-US"/>
        </w:rPr>
      </w:pPr>
      <w:r w:rsidRPr="00E36A9A">
        <w:rPr>
          <w:lang w:val="en-US"/>
        </w:rPr>
        <w:t>Each LED accounts for approximately 25% of the full charge. The SOC indication is activated by pushing the SOC indicator button for a few seconds.</w:t>
      </w:r>
    </w:p>
    <w:tbl>
      <w:tblPr>
        <w:tblW w:w="10317" w:type="dxa"/>
        <w:tblInd w:w="5" w:type="dxa"/>
        <w:tblLayout w:type="fixed"/>
        <w:tblCellMar>
          <w:left w:w="0" w:type="dxa"/>
          <w:right w:w="0" w:type="dxa"/>
        </w:tblCellMar>
        <w:tblLook w:val="0000" w:firstRow="0" w:lastRow="0" w:firstColumn="0" w:lastColumn="0" w:noHBand="0" w:noVBand="0"/>
      </w:tblPr>
      <w:tblGrid>
        <w:gridCol w:w="1581"/>
        <w:gridCol w:w="1582"/>
        <w:gridCol w:w="1582"/>
        <w:gridCol w:w="1582"/>
        <w:gridCol w:w="1653"/>
        <w:gridCol w:w="2337"/>
      </w:tblGrid>
      <w:tr w:rsidR="00EB237A" w:rsidRPr="00EB237A" w:rsidTr="00495869">
        <w:tblPrEx>
          <w:tblCellMar>
            <w:top w:w="0" w:type="dxa"/>
            <w:left w:w="0" w:type="dxa"/>
            <w:bottom w:w="0" w:type="dxa"/>
            <w:right w:w="0" w:type="dxa"/>
          </w:tblCellMar>
        </w:tblPrEx>
        <w:trPr>
          <w:trHeight w:val="20"/>
        </w:trPr>
        <w:tc>
          <w:tcPr>
            <w:tcW w:w="6327" w:type="dxa"/>
            <w:gridSpan w:val="4"/>
            <w:tcBorders>
              <w:top w:val="single" w:sz="4" w:space="0" w:color="auto"/>
              <w:left w:val="single" w:sz="4" w:space="0" w:color="auto"/>
              <w:bottom w:val="nil"/>
              <w:right w:val="nil"/>
            </w:tcBorders>
            <w:shd w:val="clear" w:color="auto" w:fill="FFFFFF"/>
          </w:tcPr>
          <w:p w:rsidR="00EB237A" w:rsidRPr="00495869" w:rsidRDefault="00EB237A" w:rsidP="00495869">
            <w:pPr>
              <w:jc w:val="center"/>
              <w:rPr>
                <w:b/>
              </w:rPr>
            </w:pPr>
            <w:r w:rsidRPr="00495869">
              <w:rPr>
                <w:rFonts w:eastAsia="Arial Unicode MS"/>
                <w:b/>
              </w:rPr>
              <w:t>Position and color of the LED</w:t>
            </w:r>
          </w:p>
        </w:tc>
        <w:tc>
          <w:tcPr>
            <w:tcW w:w="1653" w:type="dxa"/>
            <w:tcBorders>
              <w:top w:val="single" w:sz="4" w:space="0" w:color="auto"/>
              <w:left w:val="single" w:sz="4" w:space="0" w:color="auto"/>
              <w:bottom w:val="nil"/>
              <w:right w:val="nil"/>
            </w:tcBorders>
            <w:shd w:val="clear" w:color="auto" w:fill="FFFFFF"/>
          </w:tcPr>
          <w:p w:rsidR="00EB237A" w:rsidRPr="00495869" w:rsidRDefault="00EB237A" w:rsidP="00495869">
            <w:pPr>
              <w:jc w:val="center"/>
              <w:rPr>
                <w:b/>
              </w:rPr>
            </w:pPr>
            <w:r w:rsidRPr="00495869">
              <w:rPr>
                <w:rFonts w:eastAsia="Arial Unicode MS"/>
                <w:b/>
              </w:rPr>
              <w:t>soc</w:t>
            </w:r>
          </w:p>
        </w:tc>
        <w:tc>
          <w:tcPr>
            <w:tcW w:w="2337" w:type="dxa"/>
            <w:tcBorders>
              <w:top w:val="single" w:sz="4" w:space="0" w:color="auto"/>
              <w:left w:val="single" w:sz="4" w:space="0" w:color="auto"/>
              <w:bottom w:val="nil"/>
              <w:right w:val="single" w:sz="4" w:space="0" w:color="auto"/>
            </w:tcBorders>
            <w:shd w:val="clear" w:color="auto" w:fill="FFFFFF"/>
          </w:tcPr>
          <w:p w:rsidR="00EB237A" w:rsidRPr="00495869" w:rsidRDefault="00EB237A" w:rsidP="00495869">
            <w:pPr>
              <w:jc w:val="center"/>
              <w:rPr>
                <w:b/>
              </w:rPr>
            </w:pPr>
            <w:r w:rsidRPr="00495869">
              <w:rPr>
                <w:rFonts w:eastAsia="Arial Unicode MS"/>
                <w:b/>
              </w:rPr>
              <w:t>Action / Solution</w:t>
            </w:r>
          </w:p>
        </w:tc>
      </w:tr>
      <w:tr w:rsidR="00EB237A" w:rsidRPr="00EB237A" w:rsidTr="00495869">
        <w:tblPrEx>
          <w:tblCellMar>
            <w:top w:w="0" w:type="dxa"/>
            <w:left w:w="0" w:type="dxa"/>
            <w:bottom w:w="0" w:type="dxa"/>
            <w:right w:w="0" w:type="dxa"/>
          </w:tblCellMar>
        </w:tblPrEx>
        <w:trPr>
          <w:trHeight w:val="20"/>
        </w:trPr>
        <w:tc>
          <w:tcPr>
            <w:tcW w:w="1581" w:type="dxa"/>
            <w:tcBorders>
              <w:top w:val="single" w:sz="4" w:space="0" w:color="auto"/>
              <w:left w:val="single" w:sz="4" w:space="0" w:color="auto"/>
              <w:bottom w:val="nil"/>
              <w:right w:val="nil"/>
            </w:tcBorders>
            <w:shd w:val="clear" w:color="auto" w:fill="FFFFFF"/>
          </w:tcPr>
          <w:p w:rsidR="00EB237A" w:rsidRPr="00EB237A" w:rsidRDefault="00495869" w:rsidP="00495869">
            <w:pPr>
              <w:jc w:val="center"/>
            </w:pPr>
            <w:r>
              <w:t>1</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495869">
            <w:pPr>
              <w:jc w:val="center"/>
            </w:pPr>
            <w:r w:rsidRPr="00EB237A">
              <w:rPr>
                <w:rFonts w:eastAsia="Arial Unicode MS"/>
              </w:rPr>
              <w:t>2</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495869">
            <w:pPr>
              <w:jc w:val="center"/>
            </w:pPr>
            <w:r w:rsidRPr="00EB237A">
              <w:rPr>
                <w:rFonts w:eastAsia="Arial Unicode MS"/>
              </w:rPr>
              <w:t>3</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495869">
            <w:pPr>
              <w:jc w:val="center"/>
            </w:pPr>
            <w:r w:rsidRPr="00EB237A">
              <w:rPr>
                <w:rFonts w:eastAsia="Arial Unicode MS"/>
              </w:rPr>
              <w:t>4</w:t>
            </w:r>
          </w:p>
        </w:tc>
        <w:tc>
          <w:tcPr>
            <w:tcW w:w="1653" w:type="dxa"/>
            <w:tcBorders>
              <w:top w:val="single" w:sz="4" w:space="0" w:color="auto"/>
              <w:left w:val="single" w:sz="4" w:space="0" w:color="auto"/>
              <w:bottom w:val="nil"/>
              <w:right w:val="nil"/>
            </w:tcBorders>
            <w:shd w:val="clear" w:color="auto" w:fill="FFFFFF"/>
          </w:tcPr>
          <w:p w:rsidR="00EB237A" w:rsidRPr="00EB237A" w:rsidRDefault="00EB237A" w:rsidP="00EB237A"/>
        </w:tc>
        <w:tc>
          <w:tcPr>
            <w:tcW w:w="2337" w:type="dxa"/>
            <w:tcBorders>
              <w:top w:val="single" w:sz="4" w:space="0" w:color="auto"/>
              <w:left w:val="single" w:sz="4" w:space="0" w:color="auto"/>
              <w:bottom w:val="nil"/>
              <w:right w:val="single" w:sz="4" w:space="0" w:color="auto"/>
            </w:tcBorders>
            <w:shd w:val="clear" w:color="auto" w:fill="FFFFFF"/>
          </w:tcPr>
          <w:p w:rsidR="00EB237A" w:rsidRPr="00EB237A" w:rsidRDefault="00EB237A" w:rsidP="00EB237A"/>
        </w:tc>
      </w:tr>
      <w:tr w:rsidR="00EB237A" w:rsidRPr="00EB237A" w:rsidTr="00495869">
        <w:tblPrEx>
          <w:tblCellMar>
            <w:top w:w="0" w:type="dxa"/>
            <w:left w:w="0" w:type="dxa"/>
            <w:bottom w:w="0" w:type="dxa"/>
            <w:right w:w="0" w:type="dxa"/>
          </w:tblCellMar>
        </w:tblPrEx>
        <w:trPr>
          <w:trHeight w:val="20"/>
        </w:trPr>
        <w:tc>
          <w:tcPr>
            <w:tcW w:w="1581"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green</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green</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green</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green</w:t>
            </w:r>
          </w:p>
        </w:tc>
        <w:tc>
          <w:tcPr>
            <w:tcW w:w="1653"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&gt; 75%</w:t>
            </w:r>
          </w:p>
        </w:tc>
        <w:tc>
          <w:tcPr>
            <w:tcW w:w="2337" w:type="dxa"/>
            <w:tcBorders>
              <w:top w:val="single" w:sz="4" w:space="0" w:color="auto"/>
              <w:left w:val="single" w:sz="4" w:space="0" w:color="auto"/>
              <w:bottom w:val="nil"/>
              <w:right w:val="single" w:sz="4" w:space="0" w:color="auto"/>
            </w:tcBorders>
            <w:shd w:val="clear" w:color="auto" w:fill="FFFFFF"/>
          </w:tcPr>
          <w:p w:rsidR="00EB237A" w:rsidRPr="00EB237A" w:rsidRDefault="00EB237A" w:rsidP="00EB237A">
            <w:r w:rsidRPr="00EB237A">
              <w:rPr>
                <w:rFonts w:eastAsia="Arial Unicode MS"/>
              </w:rPr>
              <w:t>Use battery pack</w:t>
            </w:r>
          </w:p>
        </w:tc>
      </w:tr>
      <w:tr w:rsidR="00EB237A" w:rsidRPr="00EB237A" w:rsidTr="00495869">
        <w:tblPrEx>
          <w:tblCellMar>
            <w:top w:w="0" w:type="dxa"/>
            <w:left w:w="0" w:type="dxa"/>
            <w:bottom w:w="0" w:type="dxa"/>
            <w:right w:w="0" w:type="dxa"/>
          </w:tblCellMar>
        </w:tblPrEx>
        <w:trPr>
          <w:trHeight w:val="20"/>
        </w:trPr>
        <w:tc>
          <w:tcPr>
            <w:tcW w:w="1581"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green</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green</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green</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green blinking</w:t>
            </w:r>
          </w:p>
        </w:tc>
        <w:tc>
          <w:tcPr>
            <w:tcW w:w="1653"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&gt; 62%</w:t>
            </w:r>
          </w:p>
        </w:tc>
        <w:tc>
          <w:tcPr>
            <w:tcW w:w="2337" w:type="dxa"/>
            <w:tcBorders>
              <w:top w:val="single" w:sz="4" w:space="0" w:color="auto"/>
              <w:left w:val="single" w:sz="4" w:space="0" w:color="auto"/>
              <w:bottom w:val="nil"/>
              <w:right w:val="single" w:sz="4" w:space="0" w:color="auto"/>
            </w:tcBorders>
            <w:shd w:val="clear" w:color="auto" w:fill="FFFFFF"/>
          </w:tcPr>
          <w:p w:rsidR="00EB237A" w:rsidRPr="00EB237A" w:rsidRDefault="00EB237A" w:rsidP="00EB237A">
            <w:r w:rsidRPr="00EB237A">
              <w:rPr>
                <w:rFonts w:eastAsia="Arial Unicode MS"/>
              </w:rPr>
              <w:t>Use battery pack</w:t>
            </w:r>
          </w:p>
        </w:tc>
      </w:tr>
      <w:tr w:rsidR="00EB237A" w:rsidRPr="00EB237A" w:rsidTr="00495869">
        <w:tblPrEx>
          <w:tblCellMar>
            <w:top w:w="0" w:type="dxa"/>
            <w:left w:w="0" w:type="dxa"/>
            <w:bottom w:w="0" w:type="dxa"/>
            <w:right w:w="0" w:type="dxa"/>
          </w:tblCellMar>
        </w:tblPrEx>
        <w:trPr>
          <w:trHeight w:val="20"/>
        </w:trPr>
        <w:tc>
          <w:tcPr>
            <w:tcW w:w="1581"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green</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green</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green</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w:t>
            </w:r>
          </w:p>
        </w:tc>
        <w:tc>
          <w:tcPr>
            <w:tcW w:w="1653"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&gt; 50%</w:t>
            </w:r>
          </w:p>
        </w:tc>
        <w:tc>
          <w:tcPr>
            <w:tcW w:w="2337" w:type="dxa"/>
            <w:tcBorders>
              <w:top w:val="single" w:sz="4" w:space="0" w:color="auto"/>
              <w:left w:val="single" w:sz="4" w:space="0" w:color="auto"/>
              <w:bottom w:val="nil"/>
              <w:right w:val="single" w:sz="4" w:space="0" w:color="auto"/>
            </w:tcBorders>
            <w:shd w:val="clear" w:color="auto" w:fill="FFFFFF"/>
          </w:tcPr>
          <w:p w:rsidR="00EB237A" w:rsidRPr="00EB237A" w:rsidRDefault="00EB237A" w:rsidP="00EB237A">
            <w:r w:rsidRPr="00EB237A">
              <w:rPr>
                <w:rFonts w:eastAsia="Arial Unicode MS"/>
              </w:rPr>
              <w:t>Use battery pack</w:t>
            </w:r>
          </w:p>
        </w:tc>
      </w:tr>
      <w:tr w:rsidR="00EB237A" w:rsidRPr="00EB237A" w:rsidTr="00495869">
        <w:tblPrEx>
          <w:tblCellMar>
            <w:top w:w="0" w:type="dxa"/>
            <w:left w:w="0" w:type="dxa"/>
            <w:bottom w:w="0" w:type="dxa"/>
            <w:right w:w="0" w:type="dxa"/>
          </w:tblCellMar>
        </w:tblPrEx>
        <w:trPr>
          <w:trHeight w:val="20"/>
        </w:trPr>
        <w:tc>
          <w:tcPr>
            <w:tcW w:w="1581"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green</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green</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green blinking</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w:t>
            </w:r>
          </w:p>
        </w:tc>
        <w:tc>
          <w:tcPr>
            <w:tcW w:w="1653"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&gt; 37%</w:t>
            </w:r>
          </w:p>
        </w:tc>
        <w:tc>
          <w:tcPr>
            <w:tcW w:w="2337" w:type="dxa"/>
            <w:tcBorders>
              <w:top w:val="single" w:sz="4" w:space="0" w:color="auto"/>
              <w:left w:val="single" w:sz="4" w:space="0" w:color="auto"/>
              <w:bottom w:val="nil"/>
              <w:right w:val="single" w:sz="4" w:space="0" w:color="auto"/>
            </w:tcBorders>
            <w:shd w:val="clear" w:color="auto" w:fill="FFFFFF"/>
          </w:tcPr>
          <w:p w:rsidR="00EB237A" w:rsidRPr="00EB237A" w:rsidRDefault="00EB237A" w:rsidP="00EB237A">
            <w:r w:rsidRPr="00EB237A">
              <w:rPr>
                <w:rFonts w:eastAsia="Arial Unicode MS"/>
              </w:rPr>
              <w:t>Use battery pack</w:t>
            </w:r>
          </w:p>
        </w:tc>
      </w:tr>
      <w:tr w:rsidR="00EB237A" w:rsidRPr="00EB237A" w:rsidTr="00495869">
        <w:tblPrEx>
          <w:tblCellMar>
            <w:top w:w="0" w:type="dxa"/>
            <w:left w:w="0" w:type="dxa"/>
            <w:bottom w:w="0" w:type="dxa"/>
            <w:right w:w="0" w:type="dxa"/>
          </w:tblCellMar>
        </w:tblPrEx>
        <w:trPr>
          <w:trHeight w:val="20"/>
        </w:trPr>
        <w:tc>
          <w:tcPr>
            <w:tcW w:w="1581"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green</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green</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w:t>
            </w:r>
          </w:p>
        </w:tc>
        <w:tc>
          <w:tcPr>
            <w:tcW w:w="1653"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&gt; 25%</w:t>
            </w:r>
          </w:p>
        </w:tc>
        <w:tc>
          <w:tcPr>
            <w:tcW w:w="2337" w:type="dxa"/>
            <w:tcBorders>
              <w:top w:val="single" w:sz="4" w:space="0" w:color="auto"/>
              <w:left w:val="single" w:sz="4" w:space="0" w:color="auto"/>
              <w:bottom w:val="nil"/>
              <w:right w:val="single" w:sz="4" w:space="0" w:color="auto"/>
            </w:tcBorders>
            <w:shd w:val="clear" w:color="auto" w:fill="FFFFFF"/>
          </w:tcPr>
          <w:p w:rsidR="00EB237A" w:rsidRPr="00EB237A" w:rsidRDefault="00EB237A" w:rsidP="00EB237A">
            <w:r w:rsidRPr="00EB237A">
              <w:rPr>
                <w:rFonts w:eastAsia="Arial Unicode MS"/>
              </w:rPr>
              <w:t>Charge battery pack</w:t>
            </w:r>
          </w:p>
        </w:tc>
      </w:tr>
      <w:tr w:rsidR="00EB237A" w:rsidRPr="00EB237A" w:rsidTr="00495869">
        <w:tblPrEx>
          <w:tblCellMar>
            <w:top w:w="0" w:type="dxa"/>
            <w:left w:w="0" w:type="dxa"/>
            <w:bottom w:w="0" w:type="dxa"/>
            <w:right w:w="0" w:type="dxa"/>
          </w:tblCellMar>
        </w:tblPrEx>
        <w:trPr>
          <w:trHeight w:val="20"/>
        </w:trPr>
        <w:tc>
          <w:tcPr>
            <w:tcW w:w="1581"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green</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green blinking</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w:t>
            </w:r>
          </w:p>
        </w:tc>
        <w:tc>
          <w:tcPr>
            <w:tcW w:w="1653"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&gt; 12%</w:t>
            </w:r>
          </w:p>
        </w:tc>
        <w:tc>
          <w:tcPr>
            <w:tcW w:w="2337" w:type="dxa"/>
            <w:tcBorders>
              <w:top w:val="single" w:sz="4" w:space="0" w:color="auto"/>
              <w:left w:val="single" w:sz="4" w:space="0" w:color="auto"/>
              <w:bottom w:val="nil"/>
              <w:right w:val="single" w:sz="4" w:space="0" w:color="auto"/>
            </w:tcBorders>
            <w:shd w:val="clear" w:color="auto" w:fill="FFFFFF"/>
          </w:tcPr>
          <w:p w:rsidR="00EB237A" w:rsidRPr="00EB237A" w:rsidRDefault="00EB237A" w:rsidP="00EB237A">
            <w:r w:rsidRPr="00EB237A">
              <w:rPr>
                <w:rFonts w:eastAsia="Arial Unicode MS"/>
              </w:rPr>
              <w:t>Charge battery pack</w:t>
            </w:r>
          </w:p>
        </w:tc>
      </w:tr>
      <w:tr w:rsidR="00EB237A" w:rsidRPr="00EB237A" w:rsidTr="00495869">
        <w:tblPrEx>
          <w:tblCellMar>
            <w:top w:w="0" w:type="dxa"/>
            <w:left w:w="0" w:type="dxa"/>
            <w:bottom w:w="0" w:type="dxa"/>
            <w:right w:w="0" w:type="dxa"/>
          </w:tblCellMar>
        </w:tblPrEx>
        <w:trPr>
          <w:trHeight w:val="20"/>
        </w:trPr>
        <w:tc>
          <w:tcPr>
            <w:tcW w:w="1581"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green</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w:t>
            </w:r>
          </w:p>
        </w:tc>
        <w:tc>
          <w:tcPr>
            <w:tcW w:w="1582"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w:t>
            </w:r>
          </w:p>
        </w:tc>
        <w:tc>
          <w:tcPr>
            <w:tcW w:w="1653" w:type="dxa"/>
            <w:tcBorders>
              <w:top w:val="single" w:sz="4" w:space="0" w:color="auto"/>
              <w:left w:val="single" w:sz="4" w:space="0" w:color="auto"/>
              <w:bottom w:val="nil"/>
              <w:right w:val="nil"/>
            </w:tcBorders>
            <w:shd w:val="clear" w:color="auto" w:fill="FFFFFF"/>
          </w:tcPr>
          <w:p w:rsidR="00EB237A" w:rsidRPr="00EB237A" w:rsidRDefault="00EB237A" w:rsidP="00EB237A">
            <w:r w:rsidRPr="00EB237A">
              <w:rPr>
                <w:rFonts w:eastAsia="Arial Unicode MS"/>
              </w:rPr>
              <w:t>&gt; 5%</w:t>
            </w:r>
          </w:p>
        </w:tc>
        <w:tc>
          <w:tcPr>
            <w:tcW w:w="2337" w:type="dxa"/>
            <w:tcBorders>
              <w:top w:val="single" w:sz="4" w:space="0" w:color="auto"/>
              <w:left w:val="single" w:sz="4" w:space="0" w:color="auto"/>
              <w:bottom w:val="nil"/>
              <w:right w:val="single" w:sz="4" w:space="0" w:color="auto"/>
            </w:tcBorders>
            <w:shd w:val="clear" w:color="auto" w:fill="FFFFFF"/>
          </w:tcPr>
          <w:p w:rsidR="00EB237A" w:rsidRPr="00EB237A" w:rsidRDefault="00EB237A" w:rsidP="00EB237A">
            <w:r w:rsidRPr="00EB237A">
              <w:rPr>
                <w:rFonts w:eastAsia="Arial Unicode MS"/>
              </w:rPr>
              <w:t>Charge battery pack</w:t>
            </w:r>
          </w:p>
        </w:tc>
      </w:tr>
      <w:tr w:rsidR="00EB237A" w:rsidRPr="00EB237A" w:rsidTr="00495869">
        <w:tblPrEx>
          <w:tblCellMar>
            <w:top w:w="0" w:type="dxa"/>
            <w:left w:w="0" w:type="dxa"/>
            <w:bottom w:w="0" w:type="dxa"/>
            <w:right w:w="0" w:type="dxa"/>
          </w:tblCellMar>
        </w:tblPrEx>
        <w:trPr>
          <w:trHeight w:val="20"/>
        </w:trPr>
        <w:tc>
          <w:tcPr>
            <w:tcW w:w="1581" w:type="dxa"/>
            <w:tcBorders>
              <w:top w:val="single" w:sz="4" w:space="0" w:color="auto"/>
              <w:left w:val="single" w:sz="4" w:space="0" w:color="auto"/>
              <w:bottom w:val="single" w:sz="4" w:space="0" w:color="auto"/>
              <w:right w:val="nil"/>
            </w:tcBorders>
            <w:shd w:val="clear" w:color="auto" w:fill="FFFFFF"/>
          </w:tcPr>
          <w:p w:rsidR="00EB237A" w:rsidRPr="00EB237A" w:rsidRDefault="00EB237A" w:rsidP="00EB237A">
            <w:r w:rsidRPr="00EB237A">
              <w:rPr>
                <w:rFonts w:eastAsia="Arial Unicode MS"/>
              </w:rPr>
              <w:t>green</w:t>
            </w:r>
            <w:r w:rsidR="00495869">
              <w:rPr>
                <w:rFonts w:eastAsia="Arial Unicode MS"/>
              </w:rPr>
              <w:t xml:space="preserve"> </w:t>
            </w:r>
            <w:r w:rsidRPr="00EB237A">
              <w:rPr>
                <w:rFonts w:eastAsia="Arial Unicode MS"/>
              </w:rPr>
              <w:t>blinking</w:t>
            </w:r>
          </w:p>
        </w:tc>
        <w:tc>
          <w:tcPr>
            <w:tcW w:w="1582" w:type="dxa"/>
            <w:tcBorders>
              <w:top w:val="single" w:sz="4" w:space="0" w:color="auto"/>
              <w:left w:val="single" w:sz="4" w:space="0" w:color="auto"/>
              <w:bottom w:val="single" w:sz="4" w:space="0" w:color="auto"/>
              <w:right w:val="nil"/>
            </w:tcBorders>
            <w:shd w:val="clear" w:color="auto" w:fill="FFFFFF"/>
          </w:tcPr>
          <w:p w:rsidR="00EB237A" w:rsidRPr="00EB237A" w:rsidRDefault="00EB237A" w:rsidP="00EB237A">
            <w:r w:rsidRPr="00EB237A">
              <w:rPr>
                <w:rFonts w:eastAsia="Arial Unicode MS"/>
              </w:rPr>
              <w:t>-</w:t>
            </w:r>
          </w:p>
        </w:tc>
        <w:tc>
          <w:tcPr>
            <w:tcW w:w="1582" w:type="dxa"/>
            <w:tcBorders>
              <w:top w:val="single" w:sz="4" w:space="0" w:color="auto"/>
              <w:left w:val="single" w:sz="4" w:space="0" w:color="auto"/>
              <w:bottom w:val="single" w:sz="4" w:space="0" w:color="auto"/>
              <w:right w:val="nil"/>
            </w:tcBorders>
            <w:shd w:val="clear" w:color="auto" w:fill="FFFFFF"/>
          </w:tcPr>
          <w:p w:rsidR="00EB237A" w:rsidRPr="00EB237A" w:rsidRDefault="00EB237A" w:rsidP="00EB237A">
            <w:r w:rsidRPr="00EB237A">
              <w:rPr>
                <w:rFonts w:eastAsia="Arial Unicode MS"/>
              </w:rPr>
              <w:t>-</w:t>
            </w:r>
          </w:p>
        </w:tc>
        <w:tc>
          <w:tcPr>
            <w:tcW w:w="1582" w:type="dxa"/>
            <w:tcBorders>
              <w:top w:val="single" w:sz="4" w:space="0" w:color="auto"/>
              <w:left w:val="single" w:sz="4" w:space="0" w:color="auto"/>
              <w:bottom w:val="single" w:sz="4" w:space="0" w:color="auto"/>
              <w:right w:val="nil"/>
            </w:tcBorders>
            <w:shd w:val="clear" w:color="auto" w:fill="FFFFFF"/>
          </w:tcPr>
          <w:p w:rsidR="00EB237A" w:rsidRPr="00EB237A" w:rsidRDefault="00EB237A" w:rsidP="00EB237A">
            <w:r w:rsidRPr="00EB237A">
              <w:rPr>
                <w:rFonts w:eastAsia="Arial Unicode MS"/>
              </w:rPr>
              <w:t>-</w:t>
            </w:r>
          </w:p>
        </w:tc>
        <w:tc>
          <w:tcPr>
            <w:tcW w:w="1653" w:type="dxa"/>
            <w:tcBorders>
              <w:top w:val="single" w:sz="4" w:space="0" w:color="auto"/>
              <w:left w:val="single" w:sz="4" w:space="0" w:color="auto"/>
              <w:bottom w:val="single" w:sz="4" w:space="0" w:color="auto"/>
              <w:right w:val="nil"/>
            </w:tcBorders>
            <w:shd w:val="clear" w:color="auto" w:fill="FFFFFF"/>
          </w:tcPr>
          <w:p w:rsidR="00EB237A" w:rsidRPr="00EB237A" w:rsidRDefault="00EB237A" w:rsidP="00EB237A">
            <w:r w:rsidRPr="00EB237A">
              <w:rPr>
                <w:rFonts w:eastAsia="Arial Unicode MS"/>
              </w:rPr>
              <w:t>&lt; 5%</w:t>
            </w: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EB237A" w:rsidRPr="00EB237A" w:rsidRDefault="00EB237A" w:rsidP="00EB237A">
            <w:r w:rsidRPr="00EB237A">
              <w:rPr>
                <w:rFonts w:eastAsia="Arial Unicode MS"/>
              </w:rPr>
              <w:t>Charge battery pack</w:t>
            </w:r>
          </w:p>
        </w:tc>
      </w:tr>
    </w:tbl>
    <w:p w:rsidR="00495869" w:rsidRPr="00495869" w:rsidRDefault="00495869" w:rsidP="00495869">
      <w:pPr>
        <w:pStyle w:val="3"/>
        <w:rPr>
          <w:lang w:val="en-US"/>
        </w:rPr>
      </w:pPr>
      <w:r w:rsidRPr="00495869">
        <w:rPr>
          <w:lang w:val="en-US"/>
        </w:rPr>
        <w:t>Condition of the battery pack</w:t>
      </w:r>
    </w:p>
    <w:p w:rsidR="00777662" w:rsidRPr="00495869" w:rsidRDefault="00495869" w:rsidP="00495869">
      <w:pPr>
        <w:rPr>
          <w:lang w:val="en-US"/>
        </w:rPr>
      </w:pPr>
      <w:r w:rsidRPr="00495869">
        <w:rPr>
          <w:lang w:val="en-US"/>
        </w:rPr>
        <w:t>The Battery Management System (BMS) protects the battery pack against internal damage. The following LED combinations show the condition of the battery pack and the proposed action/ solution.</w:t>
      </w:r>
    </w:p>
    <w:tbl>
      <w:tblPr>
        <w:tblW w:w="10317" w:type="dxa"/>
        <w:tblInd w:w="5" w:type="dxa"/>
        <w:tblLayout w:type="fixed"/>
        <w:tblCellMar>
          <w:left w:w="0" w:type="dxa"/>
          <w:right w:w="0" w:type="dxa"/>
        </w:tblCellMar>
        <w:tblLook w:val="0000" w:firstRow="0" w:lastRow="0" w:firstColumn="0" w:lastColumn="0" w:noHBand="0" w:noVBand="0"/>
      </w:tblPr>
      <w:tblGrid>
        <w:gridCol w:w="1296"/>
        <w:gridCol w:w="1297"/>
        <w:gridCol w:w="1297"/>
        <w:gridCol w:w="1297"/>
        <w:gridCol w:w="2793"/>
        <w:gridCol w:w="2337"/>
      </w:tblGrid>
      <w:tr w:rsidR="0079661C" w:rsidRPr="0079661C" w:rsidTr="0079661C">
        <w:tblPrEx>
          <w:tblCellMar>
            <w:top w:w="0" w:type="dxa"/>
            <w:left w:w="0" w:type="dxa"/>
            <w:bottom w:w="0" w:type="dxa"/>
            <w:right w:w="0" w:type="dxa"/>
          </w:tblCellMar>
        </w:tblPrEx>
        <w:trPr>
          <w:trHeight w:val="20"/>
        </w:trPr>
        <w:tc>
          <w:tcPr>
            <w:tcW w:w="5187" w:type="dxa"/>
            <w:gridSpan w:val="4"/>
            <w:tcBorders>
              <w:top w:val="single" w:sz="4" w:space="0" w:color="auto"/>
              <w:left w:val="single" w:sz="4" w:space="0" w:color="auto"/>
              <w:bottom w:val="nil"/>
              <w:right w:val="nil"/>
            </w:tcBorders>
            <w:shd w:val="clear" w:color="auto" w:fill="FFFFFF"/>
          </w:tcPr>
          <w:p w:rsidR="0079661C" w:rsidRPr="0079661C" w:rsidRDefault="0079661C" w:rsidP="0079661C">
            <w:pPr>
              <w:jc w:val="center"/>
              <w:rPr>
                <w:b/>
              </w:rPr>
            </w:pPr>
            <w:r w:rsidRPr="0079661C">
              <w:rPr>
                <w:rFonts w:eastAsia="Arial Unicode MS"/>
                <w:b/>
              </w:rPr>
              <w:t>Position and color of the LED</w:t>
            </w:r>
          </w:p>
        </w:tc>
        <w:tc>
          <w:tcPr>
            <w:tcW w:w="2793" w:type="dxa"/>
            <w:tcBorders>
              <w:top w:val="single" w:sz="4" w:space="0" w:color="auto"/>
              <w:left w:val="single" w:sz="4" w:space="0" w:color="auto"/>
              <w:bottom w:val="nil"/>
              <w:right w:val="nil"/>
            </w:tcBorders>
            <w:shd w:val="clear" w:color="auto" w:fill="FFFFFF"/>
          </w:tcPr>
          <w:p w:rsidR="0079661C" w:rsidRPr="0079661C" w:rsidRDefault="0079661C" w:rsidP="0079661C">
            <w:pPr>
              <w:jc w:val="center"/>
              <w:rPr>
                <w:b/>
              </w:rPr>
            </w:pPr>
            <w:r w:rsidRPr="0079661C">
              <w:rPr>
                <w:rFonts w:eastAsia="Arial Unicode MS"/>
                <w:b/>
              </w:rPr>
              <w:t>Condition</w:t>
            </w:r>
          </w:p>
        </w:tc>
        <w:tc>
          <w:tcPr>
            <w:tcW w:w="2337" w:type="dxa"/>
            <w:tcBorders>
              <w:top w:val="single" w:sz="4" w:space="0" w:color="auto"/>
              <w:left w:val="single" w:sz="4" w:space="0" w:color="auto"/>
              <w:bottom w:val="nil"/>
              <w:right w:val="single" w:sz="4" w:space="0" w:color="auto"/>
            </w:tcBorders>
            <w:shd w:val="clear" w:color="auto" w:fill="FFFFFF"/>
          </w:tcPr>
          <w:p w:rsidR="0079661C" w:rsidRPr="0079661C" w:rsidRDefault="0079661C" w:rsidP="0079661C">
            <w:pPr>
              <w:jc w:val="center"/>
              <w:rPr>
                <w:b/>
              </w:rPr>
            </w:pPr>
            <w:r w:rsidRPr="0079661C">
              <w:rPr>
                <w:rFonts w:eastAsia="Arial Unicode MS"/>
                <w:b/>
              </w:rPr>
              <w:t>Action / Solution</w:t>
            </w:r>
          </w:p>
        </w:tc>
      </w:tr>
      <w:tr w:rsidR="0079661C" w:rsidRPr="0079661C" w:rsidTr="0079661C">
        <w:tblPrEx>
          <w:tblCellMar>
            <w:top w:w="0" w:type="dxa"/>
            <w:left w:w="0" w:type="dxa"/>
            <w:bottom w:w="0" w:type="dxa"/>
            <w:right w:w="0" w:type="dxa"/>
          </w:tblCellMar>
        </w:tblPrEx>
        <w:trPr>
          <w:trHeight w:val="20"/>
        </w:trPr>
        <w:tc>
          <w:tcPr>
            <w:tcW w:w="1296" w:type="dxa"/>
            <w:tcBorders>
              <w:top w:val="single" w:sz="4" w:space="0" w:color="auto"/>
              <w:left w:val="single" w:sz="4" w:space="0" w:color="auto"/>
              <w:bottom w:val="nil"/>
              <w:right w:val="nil"/>
            </w:tcBorders>
            <w:shd w:val="clear" w:color="auto" w:fill="FFFFFF"/>
          </w:tcPr>
          <w:p w:rsidR="0079661C" w:rsidRPr="0079661C" w:rsidRDefault="0079661C" w:rsidP="0079661C">
            <w:pPr>
              <w:jc w:val="center"/>
            </w:pPr>
            <w:r w:rsidRPr="0079661C">
              <w:rPr>
                <w:rFonts w:eastAsia="Arial Unicode MS"/>
              </w:rPr>
              <w:t>1</w:t>
            </w:r>
          </w:p>
        </w:tc>
        <w:tc>
          <w:tcPr>
            <w:tcW w:w="1297" w:type="dxa"/>
            <w:tcBorders>
              <w:top w:val="single" w:sz="4" w:space="0" w:color="auto"/>
              <w:left w:val="single" w:sz="4" w:space="0" w:color="auto"/>
              <w:bottom w:val="nil"/>
              <w:right w:val="nil"/>
            </w:tcBorders>
            <w:shd w:val="clear" w:color="auto" w:fill="FFFFFF"/>
          </w:tcPr>
          <w:p w:rsidR="0079661C" w:rsidRPr="0079661C" w:rsidRDefault="0079661C" w:rsidP="0079661C">
            <w:pPr>
              <w:jc w:val="center"/>
            </w:pPr>
            <w:r w:rsidRPr="0079661C">
              <w:rPr>
                <w:rFonts w:eastAsia="Arial Unicode MS"/>
              </w:rPr>
              <w:t>2</w:t>
            </w:r>
          </w:p>
        </w:tc>
        <w:tc>
          <w:tcPr>
            <w:tcW w:w="1297" w:type="dxa"/>
            <w:tcBorders>
              <w:top w:val="single" w:sz="4" w:space="0" w:color="auto"/>
              <w:left w:val="single" w:sz="4" w:space="0" w:color="auto"/>
              <w:bottom w:val="nil"/>
              <w:right w:val="nil"/>
            </w:tcBorders>
            <w:shd w:val="clear" w:color="auto" w:fill="FFFFFF"/>
          </w:tcPr>
          <w:p w:rsidR="0079661C" w:rsidRPr="0079661C" w:rsidRDefault="0079661C" w:rsidP="0079661C">
            <w:pPr>
              <w:jc w:val="center"/>
            </w:pPr>
            <w:r w:rsidRPr="0079661C">
              <w:rPr>
                <w:rFonts w:eastAsia="Arial Unicode MS"/>
              </w:rPr>
              <w:t>3</w:t>
            </w:r>
          </w:p>
        </w:tc>
        <w:tc>
          <w:tcPr>
            <w:tcW w:w="1297" w:type="dxa"/>
            <w:tcBorders>
              <w:top w:val="single" w:sz="4" w:space="0" w:color="auto"/>
              <w:left w:val="single" w:sz="4" w:space="0" w:color="auto"/>
              <w:bottom w:val="nil"/>
              <w:right w:val="nil"/>
            </w:tcBorders>
            <w:shd w:val="clear" w:color="auto" w:fill="FFFFFF"/>
          </w:tcPr>
          <w:p w:rsidR="0079661C" w:rsidRPr="0079661C" w:rsidRDefault="0079661C" w:rsidP="0079661C">
            <w:pPr>
              <w:jc w:val="center"/>
            </w:pPr>
            <w:r w:rsidRPr="0079661C">
              <w:rPr>
                <w:rFonts w:eastAsia="Arial Unicode MS"/>
              </w:rPr>
              <w:t>4</w:t>
            </w:r>
          </w:p>
        </w:tc>
        <w:tc>
          <w:tcPr>
            <w:tcW w:w="2793" w:type="dxa"/>
            <w:tcBorders>
              <w:top w:val="single" w:sz="4" w:space="0" w:color="auto"/>
              <w:left w:val="single" w:sz="4" w:space="0" w:color="auto"/>
              <w:bottom w:val="nil"/>
              <w:right w:val="nil"/>
            </w:tcBorders>
            <w:shd w:val="clear" w:color="auto" w:fill="FFFFFF"/>
          </w:tcPr>
          <w:p w:rsidR="0079661C" w:rsidRPr="0079661C" w:rsidRDefault="0079661C" w:rsidP="0079661C"/>
        </w:tc>
        <w:tc>
          <w:tcPr>
            <w:tcW w:w="2337" w:type="dxa"/>
            <w:tcBorders>
              <w:top w:val="single" w:sz="4" w:space="0" w:color="auto"/>
              <w:left w:val="single" w:sz="4" w:space="0" w:color="auto"/>
              <w:bottom w:val="nil"/>
              <w:right w:val="single" w:sz="4" w:space="0" w:color="auto"/>
            </w:tcBorders>
            <w:shd w:val="clear" w:color="auto" w:fill="FFFFFF"/>
          </w:tcPr>
          <w:p w:rsidR="0079661C" w:rsidRPr="0079661C" w:rsidRDefault="0079661C" w:rsidP="0079661C"/>
        </w:tc>
      </w:tr>
      <w:tr w:rsidR="0079661C" w:rsidRPr="0079661C" w:rsidTr="0079661C">
        <w:tblPrEx>
          <w:tblCellMar>
            <w:top w:w="0" w:type="dxa"/>
            <w:left w:w="0" w:type="dxa"/>
            <w:bottom w:w="0" w:type="dxa"/>
            <w:right w:w="0" w:type="dxa"/>
          </w:tblCellMar>
        </w:tblPrEx>
        <w:trPr>
          <w:trHeight w:val="20"/>
        </w:trPr>
        <w:tc>
          <w:tcPr>
            <w:tcW w:w="1296"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red</w:t>
            </w:r>
          </w:p>
        </w:tc>
        <w:tc>
          <w:tcPr>
            <w:tcW w:w="1297"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w:t>
            </w:r>
          </w:p>
        </w:tc>
        <w:tc>
          <w:tcPr>
            <w:tcW w:w="1297"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w:t>
            </w:r>
          </w:p>
        </w:tc>
        <w:tc>
          <w:tcPr>
            <w:tcW w:w="1297"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green</w:t>
            </w:r>
          </w:p>
        </w:tc>
        <w:tc>
          <w:tcPr>
            <w:tcW w:w="2793"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Under voltage</w:t>
            </w:r>
          </w:p>
        </w:tc>
        <w:tc>
          <w:tcPr>
            <w:tcW w:w="2337" w:type="dxa"/>
            <w:tcBorders>
              <w:top w:val="single" w:sz="4" w:space="0" w:color="auto"/>
              <w:left w:val="single" w:sz="4" w:space="0" w:color="auto"/>
              <w:bottom w:val="nil"/>
              <w:right w:val="single" w:sz="4" w:space="0" w:color="auto"/>
            </w:tcBorders>
            <w:shd w:val="clear" w:color="auto" w:fill="FFFFFF"/>
          </w:tcPr>
          <w:p w:rsidR="0079661C" w:rsidRPr="0079661C" w:rsidRDefault="0079661C" w:rsidP="0079661C">
            <w:r w:rsidRPr="0079661C">
              <w:rPr>
                <w:rFonts w:eastAsia="Arial Unicode MS"/>
              </w:rPr>
              <w:t>Charge battery pack</w:t>
            </w:r>
          </w:p>
        </w:tc>
      </w:tr>
      <w:tr w:rsidR="0079661C" w:rsidRPr="0079661C" w:rsidTr="0079661C">
        <w:tblPrEx>
          <w:tblCellMar>
            <w:top w:w="0" w:type="dxa"/>
            <w:left w:w="0" w:type="dxa"/>
            <w:bottom w:w="0" w:type="dxa"/>
            <w:right w:w="0" w:type="dxa"/>
          </w:tblCellMar>
        </w:tblPrEx>
        <w:trPr>
          <w:trHeight w:val="20"/>
        </w:trPr>
        <w:tc>
          <w:tcPr>
            <w:tcW w:w="1296"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red</w:t>
            </w:r>
          </w:p>
        </w:tc>
        <w:tc>
          <w:tcPr>
            <w:tcW w:w="1297"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green</w:t>
            </w:r>
          </w:p>
        </w:tc>
        <w:tc>
          <w:tcPr>
            <w:tcW w:w="1297"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green</w:t>
            </w:r>
          </w:p>
        </w:tc>
        <w:tc>
          <w:tcPr>
            <w:tcW w:w="1297"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w:t>
            </w:r>
          </w:p>
        </w:tc>
        <w:tc>
          <w:tcPr>
            <w:tcW w:w="2793"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Electronics over temperature</w:t>
            </w:r>
          </w:p>
        </w:tc>
        <w:tc>
          <w:tcPr>
            <w:tcW w:w="2337" w:type="dxa"/>
            <w:tcBorders>
              <w:top w:val="single" w:sz="4" w:space="0" w:color="auto"/>
              <w:left w:val="single" w:sz="4" w:space="0" w:color="auto"/>
              <w:bottom w:val="nil"/>
              <w:right w:val="single" w:sz="4" w:space="0" w:color="auto"/>
            </w:tcBorders>
            <w:shd w:val="clear" w:color="auto" w:fill="FFFFFF"/>
          </w:tcPr>
          <w:p w:rsidR="0079661C" w:rsidRPr="0079661C" w:rsidRDefault="0079661C" w:rsidP="0079661C">
            <w:r w:rsidRPr="0079661C">
              <w:rPr>
                <w:rFonts w:eastAsia="Arial Unicode MS"/>
              </w:rPr>
              <w:t>Cool battery pack</w:t>
            </w:r>
          </w:p>
        </w:tc>
      </w:tr>
      <w:tr w:rsidR="0079661C" w:rsidRPr="0079661C" w:rsidTr="0079661C">
        <w:tblPrEx>
          <w:tblCellMar>
            <w:top w:w="0" w:type="dxa"/>
            <w:left w:w="0" w:type="dxa"/>
            <w:bottom w:w="0" w:type="dxa"/>
            <w:right w:w="0" w:type="dxa"/>
          </w:tblCellMar>
        </w:tblPrEx>
        <w:trPr>
          <w:trHeight w:val="20"/>
        </w:trPr>
        <w:tc>
          <w:tcPr>
            <w:tcW w:w="1296"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red</w:t>
            </w:r>
          </w:p>
        </w:tc>
        <w:tc>
          <w:tcPr>
            <w:tcW w:w="1297"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green</w:t>
            </w:r>
          </w:p>
        </w:tc>
        <w:tc>
          <w:tcPr>
            <w:tcW w:w="1297"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green</w:t>
            </w:r>
          </w:p>
        </w:tc>
        <w:tc>
          <w:tcPr>
            <w:tcW w:w="1297"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green</w:t>
            </w:r>
          </w:p>
        </w:tc>
        <w:tc>
          <w:tcPr>
            <w:tcW w:w="2793"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Cells over temperature</w:t>
            </w:r>
          </w:p>
        </w:tc>
        <w:tc>
          <w:tcPr>
            <w:tcW w:w="2337" w:type="dxa"/>
            <w:tcBorders>
              <w:top w:val="single" w:sz="4" w:space="0" w:color="auto"/>
              <w:left w:val="single" w:sz="4" w:space="0" w:color="auto"/>
              <w:bottom w:val="nil"/>
              <w:right w:val="single" w:sz="4" w:space="0" w:color="auto"/>
            </w:tcBorders>
            <w:shd w:val="clear" w:color="auto" w:fill="FFFFFF"/>
          </w:tcPr>
          <w:p w:rsidR="0079661C" w:rsidRPr="0079661C" w:rsidRDefault="0079661C" w:rsidP="0079661C">
            <w:r w:rsidRPr="0079661C">
              <w:rPr>
                <w:rFonts w:eastAsia="Arial Unicode MS"/>
              </w:rPr>
              <w:t>Cool battery pack</w:t>
            </w:r>
          </w:p>
        </w:tc>
      </w:tr>
      <w:tr w:rsidR="0079661C" w:rsidRPr="0079661C" w:rsidTr="0079661C">
        <w:tblPrEx>
          <w:tblCellMar>
            <w:top w:w="0" w:type="dxa"/>
            <w:left w:w="0" w:type="dxa"/>
            <w:bottom w:w="0" w:type="dxa"/>
            <w:right w:w="0" w:type="dxa"/>
          </w:tblCellMar>
        </w:tblPrEx>
        <w:trPr>
          <w:trHeight w:val="20"/>
        </w:trPr>
        <w:tc>
          <w:tcPr>
            <w:tcW w:w="1296"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red / green</w:t>
            </w:r>
          </w:p>
        </w:tc>
        <w:tc>
          <w:tcPr>
            <w:tcW w:w="1297"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w:t>
            </w:r>
          </w:p>
        </w:tc>
        <w:tc>
          <w:tcPr>
            <w:tcW w:w="1297"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w:t>
            </w:r>
          </w:p>
        </w:tc>
        <w:tc>
          <w:tcPr>
            <w:tcW w:w="1297"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w:t>
            </w:r>
          </w:p>
        </w:tc>
        <w:tc>
          <w:tcPr>
            <w:tcW w:w="2793"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Cells under temperature</w:t>
            </w:r>
          </w:p>
        </w:tc>
        <w:tc>
          <w:tcPr>
            <w:tcW w:w="2337" w:type="dxa"/>
            <w:tcBorders>
              <w:top w:val="single" w:sz="4" w:space="0" w:color="auto"/>
              <w:left w:val="single" w:sz="4" w:space="0" w:color="auto"/>
              <w:bottom w:val="nil"/>
              <w:right w:val="single" w:sz="4" w:space="0" w:color="auto"/>
            </w:tcBorders>
            <w:shd w:val="clear" w:color="auto" w:fill="FFFFFF"/>
          </w:tcPr>
          <w:p w:rsidR="0079661C" w:rsidRPr="0079661C" w:rsidRDefault="0079661C" w:rsidP="0079661C">
            <w:r w:rsidRPr="0079661C">
              <w:rPr>
                <w:rFonts w:eastAsia="Arial Unicode MS"/>
              </w:rPr>
              <w:t>Warm battery pack</w:t>
            </w:r>
          </w:p>
        </w:tc>
      </w:tr>
      <w:tr w:rsidR="0079661C" w:rsidRPr="0079661C" w:rsidTr="0079661C">
        <w:tblPrEx>
          <w:tblCellMar>
            <w:top w:w="0" w:type="dxa"/>
            <w:left w:w="0" w:type="dxa"/>
            <w:bottom w:w="0" w:type="dxa"/>
            <w:right w:w="0" w:type="dxa"/>
          </w:tblCellMar>
        </w:tblPrEx>
        <w:trPr>
          <w:trHeight w:val="20"/>
        </w:trPr>
        <w:tc>
          <w:tcPr>
            <w:tcW w:w="1296" w:type="dxa"/>
            <w:tcBorders>
              <w:top w:val="single" w:sz="4" w:space="0" w:color="auto"/>
              <w:left w:val="single" w:sz="4" w:space="0" w:color="auto"/>
              <w:bottom w:val="single" w:sz="4" w:space="0" w:color="auto"/>
              <w:right w:val="nil"/>
            </w:tcBorders>
            <w:shd w:val="clear" w:color="auto" w:fill="FFFFFF"/>
          </w:tcPr>
          <w:p w:rsidR="0079661C" w:rsidRPr="0079661C" w:rsidRDefault="0079661C" w:rsidP="0079661C">
            <w:r w:rsidRPr="0079661C">
              <w:rPr>
                <w:rFonts w:eastAsia="Arial Unicode MS"/>
              </w:rPr>
              <w:t>red / green</w:t>
            </w:r>
          </w:p>
        </w:tc>
        <w:tc>
          <w:tcPr>
            <w:tcW w:w="1297" w:type="dxa"/>
            <w:tcBorders>
              <w:top w:val="single" w:sz="4" w:space="0" w:color="auto"/>
              <w:left w:val="single" w:sz="4" w:space="0" w:color="auto"/>
              <w:bottom w:val="single" w:sz="4" w:space="0" w:color="auto"/>
              <w:right w:val="nil"/>
            </w:tcBorders>
            <w:shd w:val="clear" w:color="auto" w:fill="FFFFFF"/>
          </w:tcPr>
          <w:p w:rsidR="0079661C" w:rsidRPr="0079661C" w:rsidRDefault="0079661C" w:rsidP="0079661C">
            <w:r w:rsidRPr="0079661C">
              <w:rPr>
                <w:rFonts w:eastAsia="Arial Unicode MS"/>
              </w:rPr>
              <w:t>-</w:t>
            </w:r>
          </w:p>
        </w:tc>
        <w:tc>
          <w:tcPr>
            <w:tcW w:w="1297" w:type="dxa"/>
            <w:tcBorders>
              <w:top w:val="single" w:sz="4" w:space="0" w:color="auto"/>
              <w:left w:val="single" w:sz="4" w:space="0" w:color="auto"/>
              <w:bottom w:val="single" w:sz="4" w:space="0" w:color="auto"/>
              <w:right w:val="nil"/>
            </w:tcBorders>
            <w:shd w:val="clear" w:color="auto" w:fill="FFFFFF"/>
          </w:tcPr>
          <w:p w:rsidR="0079661C" w:rsidRPr="0079661C" w:rsidRDefault="0079661C" w:rsidP="0079661C">
            <w:r w:rsidRPr="0079661C">
              <w:rPr>
                <w:rFonts w:eastAsia="Arial Unicode MS"/>
              </w:rPr>
              <w:t>-</w:t>
            </w:r>
          </w:p>
        </w:tc>
        <w:tc>
          <w:tcPr>
            <w:tcW w:w="1297" w:type="dxa"/>
            <w:tcBorders>
              <w:top w:val="single" w:sz="4" w:space="0" w:color="auto"/>
              <w:left w:val="single" w:sz="4" w:space="0" w:color="auto"/>
              <w:bottom w:val="single" w:sz="4" w:space="0" w:color="auto"/>
              <w:right w:val="nil"/>
            </w:tcBorders>
            <w:shd w:val="clear" w:color="auto" w:fill="FFFFFF"/>
          </w:tcPr>
          <w:p w:rsidR="0079661C" w:rsidRPr="0079661C" w:rsidRDefault="0079661C" w:rsidP="0079661C">
            <w:r w:rsidRPr="0079661C">
              <w:rPr>
                <w:rFonts w:eastAsia="Arial Unicode MS"/>
              </w:rPr>
              <w:t>green</w:t>
            </w:r>
          </w:p>
        </w:tc>
        <w:tc>
          <w:tcPr>
            <w:tcW w:w="2793" w:type="dxa"/>
            <w:tcBorders>
              <w:top w:val="single" w:sz="4" w:space="0" w:color="auto"/>
              <w:left w:val="single" w:sz="4" w:space="0" w:color="auto"/>
              <w:bottom w:val="single" w:sz="4" w:space="0" w:color="auto"/>
              <w:right w:val="nil"/>
            </w:tcBorders>
            <w:shd w:val="clear" w:color="auto" w:fill="FFFFFF"/>
          </w:tcPr>
          <w:p w:rsidR="0079661C" w:rsidRPr="0079661C" w:rsidRDefault="0079661C" w:rsidP="0079661C">
            <w:r w:rsidRPr="0079661C">
              <w:rPr>
                <w:rFonts w:eastAsia="Arial Unicode MS"/>
              </w:rPr>
              <w:t>Under voltage and under temperature</w:t>
            </w: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79661C" w:rsidRPr="0079661C" w:rsidRDefault="0079661C" w:rsidP="0079661C">
            <w:r w:rsidRPr="0079661C">
              <w:rPr>
                <w:rFonts w:eastAsia="Arial Unicode MS"/>
              </w:rPr>
              <w:t>Charge and warm battery pack</w:t>
            </w:r>
          </w:p>
        </w:tc>
      </w:tr>
    </w:tbl>
    <w:p w:rsidR="0079661C" w:rsidRPr="0079661C" w:rsidRDefault="0079661C" w:rsidP="0079661C">
      <w:pPr>
        <w:pStyle w:val="2"/>
        <w:rPr>
          <w:lang w:val="en-US"/>
        </w:rPr>
      </w:pPr>
      <w:r w:rsidRPr="0079661C">
        <w:rPr>
          <w:lang w:val="en-US"/>
        </w:rPr>
        <w:t xml:space="preserve">Weight and dimensions </w:t>
      </w:r>
    </w:p>
    <w:p w:rsidR="00777662" w:rsidRPr="0079661C" w:rsidRDefault="0079661C">
      <w:pPr>
        <w:rPr>
          <w:lang w:val="en-US"/>
        </w:rPr>
      </w:pPr>
      <w:r w:rsidRPr="0079661C">
        <w:rPr>
          <w:lang w:val="en-US"/>
        </w:rPr>
        <w:t>See Fig. 3.</w:t>
      </w:r>
    </w:p>
    <w:tbl>
      <w:tblPr>
        <w:tblW w:w="10317" w:type="dxa"/>
        <w:tblInd w:w="5" w:type="dxa"/>
        <w:tblLayout w:type="fixed"/>
        <w:tblCellMar>
          <w:left w:w="0" w:type="dxa"/>
          <w:right w:w="0" w:type="dxa"/>
        </w:tblCellMar>
        <w:tblLook w:val="0000" w:firstRow="0" w:lastRow="0" w:firstColumn="0" w:lastColumn="0" w:noHBand="0" w:noVBand="0"/>
      </w:tblPr>
      <w:tblGrid>
        <w:gridCol w:w="1719"/>
        <w:gridCol w:w="1720"/>
        <w:gridCol w:w="1719"/>
        <w:gridCol w:w="1720"/>
        <w:gridCol w:w="1719"/>
        <w:gridCol w:w="1720"/>
      </w:tblGrid>
      <w:tr w:rsidR="0079661C" w:rsidRPr="0079661C" w:rsidTr="0079661C">
        <w:tblPrEx>
          <w:tblCellMar>
            <w:top w:w="0" w:type="dxa"/>
            <w:left w:w="0" w:type="dxa"/>
            <w:bottom w:w="0" w:type="dxa"/>
            <w:right w:w="0" w:type="dxa"/>
          </w:tblCellMar>
        </w:tblPrEx>
        <w:trPr>
          <w:trHeight w:val="20"/>
        </w:trPr>
        <w:tc>
          <w:tcPr>
            <w:tcW w:w="1719" w:type="dxa"/>
            <w:tcBorders>
              <w:top w:val="single" w:sz="4" w:space="0" w:color="auto"/>
              <w:left w:val="single" w:sz="4" w:space="0" w:color="auto"/>
              <w:bottom w:val="nil"/>
              <w:right w:val="nil"/>
            </w:tcBorders>
            <w:shd w:val="clear" w:color="auto" w:fill="FFFFFF"/>
            <w:vAlign w:val="center"/>
          </w:tcPr>
          <w:p w:rsidR="0079661C" w:rsidRPr="0079661C" w:rsidRDefault="0079661C" w:rsidP="0079661C">
            <w:pPr>
              <w:jc w:val="left"/>
              <w:rPr>
                <w:b/>
              </w:rPr>
            </w:pPr>
            <w:r w:rsidRPr="0079661C">
              <w:rPr>
                <w:rFonts w:eastAsia="Arial Unicode MS"/>
                <w:b/>
              </w:rPr>
              <w:t>Model</w:t>
            </w:r>
          </w:p>
        </w:tc>
        <w:tc>
          <w:tcPr>
            <w:tcW w:w="1720" w:type="dxa"/>
            <w:tcBorders>
              <w:top w:val="single" w:sz="4" w:space="0" w:color="auto"/>
              <w:left w:val="single" w:sz="4" w:space="0" w:color="auto"/>
              <w:bottom w:val="nil"/>
              <w:right w:val="nil"/>
            </w:tcBorders>
            <w:shd w:val="clear" w:color="auto" w:fill="FFFFFF"/>
            <w:vAlign w:val="center"/>
          </w:tcPr>
          <w:p w:rsidR="0079661C" w:rsidRPr="0079661C" w:rsidRDefault="0079661C" w:rsidP="0079661C">
            <w:pPr>
              <w:jc w:val="left"/>
              <w:rPr>
                <w:b/>
              </w:rPr>
            </w:pPr>
            <w:r w:rsidRPr="0079661C">
              <w:rPr>
                <w:rFonts w:eastAsia="Arial Unicode MS"/>
                <w:b/>
              </w:rPr>
              <w:t>Part no.</w:t>
            </w:r>
          </w:p>
        </w:tc>
        <w:tc>
          <w:tcPr>
            <w:tcW w:w="1719" w:type="dxa"/>
            <w:tcBorders>
              <w:top w:val="single" w:sz="4" w:space="0" w:color="auto"/>
              <w:left w:val="single" w:sz="4" w:space="0" w:color="auto"/>
              <w:bottom w:val="nil"/>
              <w:right w:val="nil"/>
            </w:tcBorders>
            <w:shd w:val="clear" w:color="auto" w:fill="FFFFFF"/>
            <w:vAlign w:val="center"/>
          </w:tcPr>
          <w:p w:rsidR="0079661C" w:rsidRPr="0079661C" w:rsidRDefault="0079661C" w:rsidP="0079661C">
            <w:pPr>
              <w:jc w:val="center"/>
              <w:rPr>
                <w:b/>
              </w:rPr>
            </w:pPr>
            <w:r w:rsidRPr="0079661C">
              <w:rPr>
                <w:rFonts w:eastAsia="Arial Unicode MS"/>
                <w:b/>
              </w:rPr>
              <w:t>Weight</w:t>
            </w:r>
            <w:r w:rsidRPr="0079661C">
              <w:rPr>
                <w:rFonts w:eastAsia="Arial Unicode MS"/>
                <w:b/>
                <w:vertAlign w:val="superscript"/>
              </w:rPr>
              <w:t>1</w:t>
            </w:r>
          </w:p>
          <w:p w:rsidR="0079661C" w:rsidRPr="0079661C" w:rsidRDefault="0079661C" w:rsidP="0079661C">
            <w:pPr>
              <w:jc w:val="center"/>
              <w:rPr>
                <w:b/>
              </w:rPr>
            </w:pPr>
            <w:r w:rsidRPr="0079661C">
              <w:rPr>
                <w:rFonts w:eastAsia="Arial Unicode MS"/>
                <w:b/>
              </w:rPr>
              <w:t>(kg)</w:t>
            </w:r>
          </w:p>
        </w:tc>
        <w:tc>
          <w:tcPr>
            <w:tcW w:w="1720" w:type="dxa"/>
            <w:tcBorders>
              <w:top w:val="single" w:sz="4" w:space="0" w:color="auto"/>
              <w:left w:val="single" w:sz="4" w:space="0" w:color="auto"/>
              <w:bottom w:val="nil"/>
              <w:right w:val="nil"/>
            </w:tcBorders>
            <w:shd w:val="clear" w:color="auto" w:fill="FFFFFF"/>
            <w:vAlign w:val="center"/>
          </w:tcPr>
          <w:p w:rsidR="0079661C" w:rsidRPr="0079661C" w:rsidRDefault="0079661C" w:rsidP="0079661C">
            <w:pPr>
              <w:jc w:val="center"/>
              <w:rPr>
                <w:b/>
              </w:rPr>
            </w:pPr>
            <w:r w:rsidRPr="0079661C">
              <w:rPr>
                <w:rFonts w:eastAsia="Arial Unicode MS"/>
                <w:b/>
              </w:rPr>
              <w:t>Length(A) (mm)</w:t>
            </w:r>
          </w:p>
        </w:tc>
        <w:tc>
          <w:tcPr>
            <w:tcW w:w="1719" w:type="dxa"/>
            <w:tcBorders>
              <w:top w:val="single" w:sz="4" w:space="0" w:color="auto"/>
              <w:left w:val="single" w:sz="4" w:space="0" w:color="auto"/>
              <w:bottom w:val="nil"/>
              <w:right w:val="nil"/>
            </w:tcBorders>
            <w:shd w:val="clear" w:color="auto" w:fill="FFFFFF"/>
            <w:vAlign w:val="center"/>
          </w:tcPr>
          <w:p w:rsidR="0079661C" w:rsidRPr="0079661C" w:rsidRDefault="0079661C" w:rsidP="0079661C">
            <w:pPr>
              <w:jc w:val="center"/>
              <w:rPr>
                <w:b/>
              </w:rPr>
            </w:pPr>
            <w:r w:rsidRPr="0079661C">
              <w:rPr>
                <w:rFonts w:eastAsia="Arial Unicode MS"/>
                <w:b/>
              </w:rPr>
              <w:t>Width (B) (mm)</w:t>
            </w:r>
          </w:p>
        </w:tc>
        <w:tc>
          <w:tcPr>
            <w:tcW w:w="1720" w:type="dxa"/>
            <w:tcBorders>
              <w:top w:val="single" w:sz="4" w:space="0" w:color="auto"/>
              <w:left w:val="single" w:sz="4" w:space="0" w:color="auto"/>
              <w:bottom w:val="nil"/>
              <w:right w:val="single" w:sz="4" w:space="0" w:color="auto"/>
            </w:tcBorders>
            <w:shd w:val="clear" w:color="auto" w:fill="FFFFFF"/>
            <w:vAlign w:val="center"/>
          </w:tcPr>
          <w:p w:rsidR="0079661C" w:rsidRPr="0079661C" w:rsidRDefault="0079661C" w:rsidP="0079661C">
            <w:pPr>
              <w:jc w:val="center"/>
              <w:rPr>
                <w:b/>
              </w:rPr>
            </w:pPr>
            <w:r w:rsidRPr="0079661C">
              <w:rPr>
                <w:rFonts w:eastAsia="Arial Unicode MS"/>
                <w:b/>
              </w:rPr>
              <w:t>Height (C) (mm)</w:t>
            </w:r>
          </w:p>
        </w:tc>
      </w:tr>
      <w:tr w:rsidR="0079661C" w:rsidRPr="0079661C" w:rsidTr="0079661C">
        <w:tblPrEx>
          <w:tblCellMar>
            <w:top w:w="0" w:type="dxa"/>
            <w:left w:w="0" w:type="dxa"/>
            <w:bottom w:w="0" w:type="dxa"/>
            <w:right w:w="0" w:type="dxa"/>
          </w:tblCellMar>
        </w:tblPrEx>
        <w:trPr>
          <w:trHeight w:val="20"/>
        </w:trPr>
        <w:tc>
          <w:tcPr>
            <w:tcW w:w="1719"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GCT 4120</w:t>
            </w:r>
          </w:p>
        </w:tc>
        <w:tc>
          <w:tcPr>
            <w:tcW w:w="1720" w:type="dxa"/>
            <w:tcBorders>
              <w:top w:val="single" w:sz="4" w:space="0" w:color="auto"/>
              <w:left w:val="single" w:sz="4" w:space="0" w:color="auto"/>
              <w:bottom w:val="nil"/>
              <w:right w:val="nil"/>
            </w:tcBorders>
            <w:shd w:val="clear" w:color="auto" w:fill="FFFFFF"/>
          </w:tcPr>
          <w:p w:rsidR="0079661C" w:rsidRPr="0079661C" w:rsidRDefault="0079661C" w:rsidP="0079661C">
            <w:r w:rsidRPr="0079661C">
              <w:rPr>
                <w:rFonts w:eastAsia="Arial Unicode MS"/>
              </w:rPr>
              <w:t>150.052.038</w:t>
            </w:r>
          </w:p>
        </w:tc>
        <w:tc>
          <w:tcPr>
            <w:tcW w:w="1719" w:type="dxa"/>
            <w:tcBorders>
              <w:top w:val="single" w:sz="4" w:space="0" w:color="auto"/>
              <w:left w:val="single" w:sz="4" w:space="0" w:color="auto"/>
              <w:bottom w:val="nil"/>
              <w:right w:val="nil"/>
            </w:tcBorders>
            <w:shd w:val="clear" w:color="auto" w:fill="FFFFFF"/>
          </w:tcPr>
          <w:p w:rsidR="0079661C" w:rsidRPr="0079661C" w:rsidRDefault="0079661C" w:rsidP="0079661C">
            <w:pPr>
              <w:jc w:val="center"/>
            </w:pPr>
            <w:r w:rsidRPr="0079661C">
              <w:rPr>
                <w:rFonts w:eastAsia="Arial Unicode MS"/>
              </w:rPr>
              <w:t>14.7</w:t>
            </w:r>
          </w:p>
        </w:tc>
        <w:tc>
          <w:tcPr>
            <w:tcW w:w="1720" w:type="dxa"/>
            <w:tcBorders>
              <w:top w:val="single" w:sz="4" w:space="0" w:color="auto"/>
              <w:left w:val="single" w:sz="4" w:space="0" w:color="auto"/>
              <w:bottom w:val="nil"/>
              <w:right w:val="nil"/>
            </w:tcBorders>
            <w:shd w:val="clear" w:color="auto" w:fill="FFFFFF"/>
          </w:tcPr>
          <w:p w:rsidR="0079661C" w:rsidRPr="0079661C" w:rsidRDefault="0079661C" w:rsidP="0079661C">
            <w:pPr>
              <w:jc w:val="center"/>
            </w:pPr>
            <w:r w:rsidRPr="0079661C">
              <w:rPr>
                <w:rFonts w:eastAsia="Arial Unicode MS"/>
              </w:rPr>
              <w:t>789</w:t>
            </w:r>
          </w:p>
        </w:tc>
        <w:tc>
          <w:tcPr>
            <w:tcW w:w="1719" w:type="dxa"/>
            <w:tcBorders>
              <w:top w:val="single" w:sz="4" w:space="0" w:color="auto"/>
              <w:left w:val="single" w:sz="4" w:space="0" w:color="auto"/>
              <w:bottom w:val="nil"/>
              <w:right w:val="nil"/>
            </w:tcBorders>
            <w:shd w:val="clear" w:color="auto" w:fill="FFFFFF"/>
          </w:tcPr>
          <w:p w:rsidR="0079661C" w:rsidRPr="0079661C" w:rsidRDefault="0079661C" w:rsidP="0079661C">
            <w:pPr>
              <w:jc w:val="center"/>
            </w:pPr>
            <w:r w:rsidRPr="0079661C">
              <w:rPr>
                <w:rFonts w:eastAsia="Arial Unicode MS"/>
              </w:rPr>
              <w:t>297</w:t>
            </w:r>
          </w:p>
        </w:tc>
        <w:tc>
          <w:tcPr>
            <w:tcW w:w="1720" w:type="dxa"/>
            <w:tcBorders>
              <w:top w:val="single" w:sz="4" w:space="0" w:color="auto"/>
              <w:left w:val="single" w:sz="4" w:space="0" w:color="auto"/>
              <w:bottom w:val="nil"/>
              <w:right w:val="single" w:sz="4" w:space="0" w:color="auto"/>
            </w:tcBorders>
            <w:shd w:val="clear" w:color="auto" w:fill="FFFFFF"/>
          </w:tcPr>
          <w:p w:rsidR="0079661C" w:rsidRPr="0079661C" w:rsidRDefault="0079661C" w:rsidP="0079661C">
            <w:pPr>
              <w:jc w:val="center"/>
            </w:pPr>
            <w:r w:rsidRPr="0079661C">
              <w:rPr>
                <w:rFonts w:eastAsia="Arial Unicode MS"/>
              </w:rPr>
              <w:t>207</w:t>
            </w:r>
          </w:p>
        </w:tc>
      </w:tr>
      <w:tr w:rsidR="0079661C" w:rsidRPr="0079661C" w:rsidTr="0079661C">
        <w:tblPrEx>
          <w:tblCellMar>
            <w:top w:w="0" w:type="dxa"/>
            <w:left w:w="0" w:type="dxa"/>
            <w:bottom w:w="0" w:type="dxa"/>
            <w:right w:w="0" w:type="dxa"/>
          </w:tblCellMar>
        </w:tblPrEx>
        <w:trPr>
          <w:trHeight w:val="20"/>
        </w:trPr>
        <w:tc>
          <w:tcPr>
            <w:tcW w:w="1719" w:type="dxa"/>
            <w:tcBorders>
              <w:top w:val="single" w:sz="4" w:space="0" w:color="auto"/>
              <w:left w:val="single" w:sz="4" w:space="0" w:color="auto"/>
              <w:bottom w:val="single" w:sz="4" w:space="0" w:color="auto"/>
              <w:right w:val="nil"/>
            </w:tcBorders>
            <w:shd w:val="clear" w:color="auto" w:fill="FFFFFF"/>
          </w:tcPr>
          <w:p w:rsidR="0079661C" w:rsidRPr="0079661C" w:rsidRDefault="0079661C" w:rsidP="0079661C">
            <w:r w:rsidRPr="0079661C">
              <w:rPr>
                <w:rFonts w:eastAsia="Arial Unicode MS"/>
              </w:rPr>
              <w:t>GCT 4150</w:t>
            </w:r>
          </w:p>
        </w:tc>
        <w:tc>
          <w:tcPr>
            <w:tcW w:w="1720" w:type="dxa"/>
            <w:tcBorders>
              <w:top w:val="single" w:sz="4" w:space="0" w:color="auto"/>
              <w:left w:val="single" w:sz="4" w:space="0" w:color="auto"/>
              <w:bottom w:val="single" w:sz="4" w:space="0" w:color="auto"/>
              <w:right w:val="nil"/>
            </w:tcBorders>
            <w:shd w:val="clear" w:color="auto" w:fill="FFFFFF"/>
          </w:tcPr>
          <w:p w:rsidR="0079661C" w:rsidRPr="0079661C" w:rsidRDefault="0079661C" w:rsidP="0079661C">
            <w:r w:rsidRPr="0079661C">
              <w:rPr>
                <w:rFonts w:eastAsia="Arial Unicode MS"/>
              </w:rPr>
              <w:t>150.052.032</w:t>
            </w:r>
          </w:p>
        </w:tc>
        <w:tc>
          <w:tcPr>
            <w:tcW w:w="1719" w:type="dxa"/>
            <w:tcBorders>
              <w:top w:val="single" w:sz="4" w:space="0" w:color="auto"/>
              <w:left w:val="single" w:sz="4" w:space="0" w:color="auto"/>
              <w:bottom w:val="single" w:sz="4" w:space="0" w:color="auto"/>
              <w:right w:val="nil"/>
            </w:tcBorders>
            <w:shd w:val="clear" w:color="auto" w:fill="FFFFFF"/>
          </w:tcPr>
          <w:p w:rsidR="0079661C" w:rsidRPr="0079661C" w:rsidRDefault="0079661C" w:rsidP="0079661C">
            <w:pPr>
              <w:jc w:val="center"/>
            </w:pPr>
            <w:r w:rsidRPr="0079661C">
              <w:rPr>
                <w:rFonts w:eastAsia="Arial Unicode MS"/>
              </w:rPr>
              <w:t>19.7</w:t>
            </w:r>
          </w:p>
        </w:tc>
        <w:tc>
          <w:tcPr>
            <w:tcW w:w="1720" w:type="dxa"/>
            <w:tcBorders>
              <w:top w:val="single" w:sz="4" w:space="0" w:color="auto"/>
              <w:left w:val="single" w:sz="4" w:space="0" w:color="auto"/>
              <w:bottom w:val="single" w:sz="4" w:space="0" w:color="auto"/>
              <w:right w:val="nil"/>
            </w:tcBorders>
            <w:shd w:val="clear" w:color="auto" w:fill="FFFFFF"/>
          </w:tcPr>
          <w:p w:rsidR="0079661C" w:rsidRPr="0079661C" w:rsidRDefault="0079661C" w:rsidP="0079661C">
            <w:pPr>
              <w:jc w:val="center"/>
            </w:pPr>
            <w:r w:rsidRPr="0079661C">
              <w:rPr>
                <w:rFonts w:eastAsia="Arial Unicode MS"/>
              </w:rPr>
              <w:t>902</w:t>
            </w:r>
          </w:p>
        </w:tc>
        <w:tc>
          <w:tcPr>
            <w:tcW w:w="1719" w:type="dxa"/>
            <w:tcBorders>
              <w:top w:val="single" w:sz="4" w:space="0" w:color="auto"/>
              <w:left w:val="single" w:sz="4" w:space="0" w:color="auto"/>
              <w:bottom w:val="single" w:sz="4" w:space="0" w:color="auto"/>
              <w:right w:val="nil"/>
            </w:tcBorders>
            <w:shd w:val="clear" w:color="auto" w:fill="FFFFFF"/>
          </w:tcPr>
          <w:p w:rsidR="0079661C" w:rsidRPr="0079661C" w:rsidRDefault="0079661C" w:rsidP="0079661C">
            <w:pPr>
              <w:jc w:val="center"/>
            </w:pPr>
            <w:r w:rsidRPr="0079661C">
              <w:rPr>
                <w:rFonts w:eastAsia="Arial Unicode MS"/>
              </w:rPr>
              <w:t>297</w:t>
            </w:r>
          </w:p>
        </w:tc>
        <w:tc>
          <w:tcPr>
            <w:tcW w:w="1720" w:type="dxa"/>
            <w:tcBorders>
              <w:top w:val="single" w:sz="4" w:space="0" w:color="auto"/>
              <w:left w:val="single" w:sz="4" w:space="0" w:color="auto"/>
              <w:bottom w:val="single" w:sz="4" w:space="0" w:color="auto"/>
              <w:right w:val="single" w:sz="4" w:space="0" w:color="auto"/>
            </w:tcBorders>
            <w:shd w:val="clear" w:color="auto" w:fill="FFFFFF"/>
          </w:tcPr>
          <w:p w:rsidR="0079661C" w:rsidRPr="0079661C" w:rsidRDefault="0079661C" w:rsidP="0079661C">
            <w:pPr>
              <w:jc w:val="center"/>
            </w:pPr>
            <w:r w:rsidRPr="0079661C">
              <w:rPr>
                <w:rFonts w:eastAsia="Arial Unicode MS"/>
              </w:rPr>
              <w:t>207</w:t>
            </w:r>
          </w:p>
        </w:tc>
      </w:tr>
    </w:tbl>
    <w:p w:rsidR="0079661C" w:rsidRPr="0079661C" w:rsidRDefault="0079661C" w:rsidP="0079661C">
      <w:pPr>
        <w:rPr>
          <w:lang w:val="en-US"/>
        </w:rPr>
      </w:pPr>
      <w:r w:rsidRPr="0079661C">
        <w:rPr>
          <w:lang w:val="en-US"/>
        </w:rPr>
        <w:t>1. Battery pack included.</w:t>
      </w:r>
    </w:p>
    <w:p w:rsidR="00777662" w:rsidRPr="0079661C" w:rsidRDefault="0079661C" w:rsidP="0079661C">
      <w:pPr>
        <w:pStyle w:val="2"/>
        <w:rPr>
          <w:lang w:val="en-US"/>
        </w:rPr>
      </w:pPr>
      <w:r w:rsidRPr="0079661C">
        <w:rPr>
          <w:lang w:val="en-US"/>
        </w:rPr>
        <w:t>Technical specifications</w:t>
      </w:r>
    </w:p>
    <w:tbl>
      <w:tblPr>
        <w:tblW w:w="10317" w:type="dxa"/>
        <w:tblInd w:w="5" w:type="dxa"/>
        <w:tblLayout w:type="fixed"/>
        <w:tblCellMar>
          <w:left w:w="0" w:type="dxa"/>
          <w:right w:w="0" w:type="dxa"/>
        </w:tblCellMar>
        <w:tblLook w:val="0000" w:firstRow="0" w:lastRow="0" w:firstColumn="0" w:lastColumn="0" w:noHBand="0" w:noVBand="0"/>
      </w:tblPr>
      <w:tblGrid>
        <w:gridCol w:w="4959"/>
        <w:gridCol w:w="1539"/>
        <w:gridCol w:w="1881"/>
        <w:gridCol w:w="28"/>
        <w:gridCol w:w="1910"/>
      </w:tblGrid>
      <w:tr w:rsidR="00907874" w:rsidRPr="00907874" w:rsidTr="00907874">
        <w:tblPrEx>
          <w:tblCellMar>
            <w:top w:w="0" w:type="dxa"/>
            <w:left w:w="0" w:type="dxa"/>
            <w:bottom w:w="0" w:type="dxa"/>
            <w:right w:w="0" w:type="dxa"/>
          </w:tblCellMar>
        </w:tblPrEx>
        <w:trPr>
          <w:trHeight w:val="20"/>
          <w:tblHeader/>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pPr>
              <w:jc w:val="center"/>
              <w:rPr>
                <w:b/>
              </w:rPr>
            </w:pPr>
            <w:r w:rsidRPr="00907874">
              <w:rPr>
                <w:rFonts w:eastAsia="Arial Unicode MS"/>
                <w:b/>
              </w:rPr>
              <w:t>Model</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pPr>
              <w:jc w:val="center"/>
              <w:rPr>
                <w:b/>
              </w:rPr>
            </w:pPr>
            <w:r w:rsidRPr="00907874">
              <w:rPr>
                <w:rFonts w:eastAsia="Arial Unicode MS"/>
                <w:b/>
              </w:rPr>
              <w:t>Unit</w:t>
            </w:r>
          </w:p>
        </w:tc>
        <w:tc>
          <w:tcPr>
            <w:tcW w:w="1909" w:type="dxa"/>
            <w:gridSpan w:val="2"/>
            <w:tcBorders>
              <w:top w:val="single" w:sz="4" w:space="0" w:color="auto"/>
              <w:left w:val="single" w:sz="4" w:space="0" w:color="auto"/>
              <w:bottom w:val="nil"/>
              <w:right w:val="nil"/>
            </w:tcBorders>
            <w:shd w:val="clear" w:color="auto" w:fill="FFFFFF"/>
          </w:tcPr>
          <w:p w:rsidR="00907874" w:rsidRPr="00907874" w:rsidRDefault="00907874" w:rsidP="00907874">
            <w:pPr>
              <w:jc w:val="center"/>
              <w:rPr>
                <w:b/>
              </w:rPr>
            </w:pPr>
            <w:r w:rsidRPr="00907874">
              <w:rPr>
                <w:rFonts w:eastAsia="Arial Unicode MS"/>
                <w:b/>
              </w:rPr>
              <w:t>GCT4120</w:t>
            </w:r>
          </w:p>
        </w:tc>
        <w:tc>
          <w:tcPr>
            <w:tcW w:w="1910" w:type="dxa"/>
            <w:tcBorders>
              <w:top w:val="single" w:sz="4" w:space="0" w:color="auto"/>
              <w:left w:val="single" w:sz="4" w:space="0" w:color="auto"/>
              <w:bottom w:val="nil"/>
              <w:right w:val="single" w:sz="4" w:space="0" w:color="auto"/>
            </w:tcBorders>
            <w:shd w:val="clear" w:color="auto" w:fill="FFFFFF"/>
          </w:tcPr>
          <w:p w:rsidR="00907874" w:rsidRPr="00907874" w:rsidRDefault="00907874" w:rsidP="00907874">
            <w:pPr>
              <w:jc w:val="center"/>
              <w:rPr>
                <w:b/>
              </w:rPr>
            </w:pPr>
            <w:r w:rsidRPr="00907874">
              <w:rPr>
                <w:rFonts w:eastAsia="Arial Unicode MS"/>
                <w:b/>
              </w:rPr>
              <w:t>GCT 4150</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Description</w:t>
            </w:r>
          </w:p>
        </w:tc>
        <w:tc>
          <w:tcPr>
            <w:tcW w:w="1539" w:type="dxa"/>
            <w:tcBorders>
              <w:top w:val="single" w:sz="4" w:space="0" w:color="auto"/>
              <w:left w:val="nil"/>
              <w:bottom w:val="nil"/>
              <w:right w:val="nil"/>
            </w:tcBorders>
            <w:shd w:val="clear" w:color="auto" w:fill="FFFFFF"/>
          </w:tcPr>
          <w:p w:rsidR="00907874" w:rsidRPr="00907874" w:rsidRDefault="00907874" w:rsidP="00907874"/>
        </w:tc>
        <w:tc>
          <w:tcPr>
            <w:tcW w:w="3819" w:type="dxa"/>
            <w:gridSpan w:val="3"/>
            <w:tcBorders>
              <w:top w:val="single" w:sz="4" w:space="0" w:color="auto"/>
              <w:left w:val="single" w:sz="4" w:space="0" w:color="auto"/>
              <w:bottom w:val="nil"/>
              <w:right w:val="single" w:sz="4" w:space="0" w:color="auto"/>
            </w:tcBorders>
            <w:shd w:val="clear" w:color="auto" w:fill="FFFFFF"/>
            <w:vAlign w:val="center"/>
          </w:tcPr>
          <w:p w:rsidR="00907874" w:rsidRPr="00907874" w:rsidRDefault="00907874" w:rsidP="00907874">
            <w:pPr>
              <w:jc w:val="center"/>
            </w:pPr>
            <w:r w:rsidRPr="00907874">
              <w:rPr>
                <w:rFonts w:eastAsia="Arial Unicode MS"/>
              </w:rPr>
              <w:t>Combi, battery operated</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Allowable operating pressure</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bar / MPa</w:t>
            </w:r>
          </w:p>
        </w:tc>
        <w:tc>
          <w:tcPr>
            <w:tcW w:w="3819" w:type="dxa"/>
            <w:gridSpan w:val="3"/>
            <w:tcBorders>
              <w:top w:val="single" w:sz="4" w:space="0" w:color="auto"/>
              <w:left w:val="single" w:sz="4" w:space="0" w:color="auto"/>
              <w:bottom w:val="nil"/>
              <w:right w:val="single" w:sz="4" w:space="0" w:color="auto"/>
            </w:tcBorders>
            <w:shd w:val="clear" w:color="auto" w:fill="FFFFFF"/>
            <w:vAlign w:val="center"/>
          </w:tcPr>
          <w:p w:rsidR="00907874" w:rsidRPr="00907874" w:rsidRDefault="00907874" w:rsidP="00907874">
            <w:pPr>
              <w:jc w:val="center"/>
            </w:pPr>
            <w:r w:rsidRPr="00907874">
              <w:rPr>
                <w:rFonts w:eastAsia="Arial Unicode MS"/>
              </w:rPr>
              <w:t>720 / 72</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Spreading opening</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mm</w:t>
            </w:r>
          </w:p>
        </w:tc>
        <w:tc>
          <w:tcPr>
            <w:tcW w:w="1909" w:type="dxa"/>
            <w:gridSpan w:val="2"/>
            <w:tcBorders>
              <w:top w:val="single" w:sz="4" w:space="0" w:color="auto"/>
              <w:left w:val="single" w:sz="4" w:space="0" w:color="auto"/>
              <w:bottom w:val="nil"/>
              <w:right w:val="nil"/>
            </w:tcBorders>
            <w:shd w:val="clear" w:color="auto" w:fill="FFFFFF"/>
            <w:vAlign w:val="center"/>
          </w:tcPr>
          <w:p w:rsidR="00907874" w:rsidRPr="00907874" w:rsidRDefault="00907874" w:rsidP="00907874">
            <w:pPr>
              <w:jc w:val="center"/>
            </w:pPr>
            <w:r w:rsidRPr="00907874">
              <w:rPr>
                <w:rFonts w:eastAsia="Arial Unicode MS"/>
              </w:rPr>
              <w:t>268</w:t>
            </w:r>
          </w:p>
        </w:tc>
        <w:tc>
          <w:tcPr>
            <w:tcW w:w="1910" w:type="dxa"/>
            <w:tcBorders>
              <w:top w:val="single" w:sz="4" w:space="0" w:color="auto"/>
              <w:left w:val="single" w:sz="4" w:space="0" w:color="auto"/>
              <w:bottom w:val="nil"/>
              <w:right w:val="single" w:sz="4" w:space="0" w:color="auto"/>
            </w:tcBorders>
            <w:shd w:val="clear" w:color="auto" w:fill="FFFFFF"/>
            <w:vAlign w:val="center"/>
          </w:tcPr>
          <w:p w:rsidR="00907874" w:rsidRPr="00907874" w:rsidRDefault="00907874" w:rsidP="00907874">
            <w:pPr>
              <w:jc w:val="center"/>
            </w:pPr>
            <w:r w:rsidRPr="00907874">
              <w:rPr>
                <w:rFonts w:eastAsia="Arial Unicode MS"/>
              </w:rPr>
              <w:t>360</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Max. spreading force</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kN / t</w:t>
            </w:r>
          </w:p>
        </w:tc>
        <w:tc>
          <w:tcPr>
            <w:tcW w:w="1909" w:type="dxa"/>
            <w:gridSpan w:val="2"/>
            <w:tcBorders>
              <w:top w:val="single" w:sz="4" w:space="0" w:color="auto"/>
              <w:left w:val="single" w:sz="4" w:space="0" w:color="auto"/>
              <w:bottom w:val="nil"/>
              <w:right w:val="nil"/>
            </w:tcBorders>
            <w:shd w:val="clear" w:color="auto" w:fill="FFFFFF"/>
            <w:vAlign w:val="center"/>
          </w:tcPr>
          <w:p w:rsidR="00907874" w:rsidRPr="00907874" w:rsidRDefault="00907874" w:rsidP="00907874">
            <w:pPr>
              <w:jc w:val="center"/>
            </w:pPr>
            <w:r w:rsidRPr="00907874">
              <w:rPr>
                <w:rFonts w:eastAsia="Arial Unicode MS"/>
              </w:rPr>
              <w:t>220 / 22.4</w:t>
            </w:r>
          </w:p>
        </w:tc>
        <w:tc>
          <w:tcPr>
            <w:tcW w:w="1910" w:type="dxa"/>
            <w:tcBorders>
              <w:top w:val="single" w:sz="4" w:space="0" w:color="auto"/>
              <w:left w:val="single" w:sz="4" w:space="0" w:color="auto"/>
              <w:bottom w:val="nil"/>
              <w:right w:val="single" w:sz="4" w:space="0" w:color="auto"/>
            </w:tcBorders>
            <w:shd w:val="clear" w:color="auto" w:fill="FFFFFF"/>
            <w:vAlign w:val="center"/>
          </w:tcPr>
          <w:p w:rsidR="00907874" w:rsidRPr="00907874" w:rsidRDefault="00907874" w:rsidP="00907874">
            <w:pPr>
              <w:jc w:val="center"/>
            </w:pPr>
            <w:r w:rsidRPr="00907874">
              <w:rPr>
                <w:rFonts w:eastAsia="Arial Unicode MS"/>
              </w:rPr>
              <w:t>211 / 21.5</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Spreading force (EN13204)</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kN / t</w:t>
            </w:r>
          </w:p>
        </w:tc>
        <w:tc>
          <w:tcPr>
            <w:tcW w:w="1909" w:type="dxa"/>
            <w:gridSpan w:val="2"/>
            <w:tcBorders>
              <w:top w:val="single" w:sz="4" w:space="0" w:color="auto"/>
              <w:left w:val="single" w:sz="4" w:space="0" w:color="auto"/>
              <w:bottom w:val="nil"/>
              <w:right w:val="nil"/>
            </w:tcBorders>
            <w:shd w:val="clear" w:color="auto" w:fill="FFFFFF"/>
            <w:vAlign w:val="center"/>
          </w:tcPr>
          <w:p w:rsidR="00907874" w:rsidRPr="00907874" w:rsidRDefault="00907874" w:rsidP="00907874">
            <w:pPr>
              <w:jc w:val="center"/>
            </w:pPr>
            <w:r w:rsidRPr="00907874">
              <w:rPr>
                <w:rFonts w:eastAsia="Arial Unicode MS"/>
              </w:rPr>
              <w:t>26 / 2.7</w:t>
            </w:r>
          </w:p>
        </w:tc>
        <w:tc>
          <w:tcPr>
            <w:tcW w:w="1910" w:type="dxa"/>
            <w:tcBorders>
              <w:top w:val="single" w:sz="4" w:space="0" w:color="auto"/>
              <w:left w:val="single" w:sz="4" w:space="0" w:color="auto"/>
              <w:bottom w:val="nil"/>
              <w:right w:val="single" w:sz="4" w:space="0" w:color="auto"/>
            </w:tcBorders>
            <w:shd w:val="clear" w:color="auto" w:fill="FFFFFF"/>
            <w:vAlign w:val="center"/>
          </w:tcPr>
          <w:p w:rsidR="00907874" w:rsidRPr="00907874" w:rsidRDefault="00907874" w:rsidP="00907874">
            <w:pPr>
              <w:jc w:val="center"/>
            </w:pPr>
            <w:r w:rsidRPr="00907874">
              <w:rPr>
                <w:rFonts w:eastAsia="Arial Unicode MS"/>
              </w:rPr>
              <w:t>35 / 3.6</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Spreading force (NFPA 1936 HSF)</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kN / t</w:t>
            </w:r>
          </w:p>
        </w:tc>
        <w:tc>
          <w:tcPr>
            <w:tcW w:w="1909" w:type="dxa"/>
            <w:gridSpan w:val="2"/>
            <w:tcBorders>
              <w:top w:val="single" w:sz="4" w:space="0" w:color="auto"/>
              <w:left w:val="single" w:sz="4" w:space="0" w:color="auto"/>
              <w:bottom w:val="nil"/>
              <w:right w:val="nil"/>
            </w:tcBorders>
            <w:shd w:val="clear" w:color="auto" w:fill="FFFFFF"/>
            <w:vAlign w:val="center"/>
          </w:tcPr>
          <w:p w:rsidR="00907874" w:rsidRPr="00907874" w:rsidRDefault="00907874" w:rsidP="00907874">
            <w:pPr>
              <w:jc w:val="center"/>
            </w:pPr>
            <w:r w:rsidRPr="00907874">
              <w:rPr>
                <w:rFonts w:eastAsia="Arial Unicode MS"/>
              </w:rPr>
              <w:t>30 / 3</w:t>
            </w:r>
          </w:p>
        </w:tc>
        <w:tc>
          <w:tcPr>
            <w:tcW w:w="1910" w:type="dxa"/>
            <w:tcBorders>
              <w:top w:val="single" w:sz="4" w:space="0" w:color="auto"/>
              <w:left w:val="single" w:sz="4" w:space="0" w:color="auto"/>
              <w:bottom w:val="nil"/>
              <w:right w:val="single" w:sz="4" w:space="0" w:color="auto"/>
            </w:tcBorders>
            <w:shd w:val="clear" w:color="auto" w:fill="FFFFFF"/>
            <w:vAlign w:val="center"/>
          </w:tcPr>
          <w:p w:rsidR="00907874" w:rsidRPr="00907874" w:rsidRDefault="00907874" w:rsidP="00907874">
            <w:pPr>
              <w:jc w:val="center"/>
            </w:pPr>
            <w:r w:rsidRPr="00907874">
              <w:rPr>
                <w:rFonts w:eastAsia="Arial Unicode MS"/>
              </w:rPr>
              <w:t>33.5 / 3.4</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Spreading force (NFPA 1936 LSF)</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kN / t</w:t>
            </w:r>
          </w:p>
        </w:tc>
        <w:tc>
          <w:tcPr>
            <w:tcW w:w="1909" w:type="dxa"/>
            <w:gridSpan w:val="2"/>
            <w:tcBorders>
              <w:top w:val="single" w:sz="4" w:space="0" w:color="auto"/>
              <w:left w:val="single" w:sz="4" w:space="0" w:color="auto"/>
              <w:bottom w:val="nil"/>
              <w:right w:val="nil"/>
            </w:tcBorders>
            <w:shd w:val="clear" w:color="auto" w:fill="FFFFFF"/>
            <w:vAlign w:val="center"/>
          </w:tcPr>
          <w:p w:rsidR="00907874" w:rsidRPr="00907874" w:rsidRDefault="00907874" w:rsidP="00907874">
            <w:pPr>
              <w:jc w:val="center"/>
            </w:pPr>
            <w:r w:rsidRPr="00907874">
              <w:rPr>
                <w:rFonts w:eastAsia="Arial Unicode MS"/>
              </w:rPr>
              <w:t>23 / 2.3</w:t>
            </w:r>
          </w:p>
        </w:tc>
        <w:tc>
          <w:tcPr>
            <w:tcW w:w="1910" w:type="dxa"/>
            <w:tcBorders>
              <w:top w:val="single" w:sz="4" w:space="0" w:color="auto"/>
              <w:left w:val="single" w:sz="4" w:space="0" w:color="auto"/>
              <w:bottom w:val="nil"/>
              <w:right w:val="single" w:sz="4" w:space="0" w:color="auto"/>
            </w:tcBorders>
            <w:shd w:val="clear" w:color="auto" w:fill="FFFFFF"/>
            <w:vAlign w:val="center"/>
          </w:tcPr>
          <w:p w:rsidR="00907874" w:rsidRPr="00907874" w:rsidRDefault="00907874" w:rsidP="00907874">
            <w:pPr>
              <w:jc w:val="center"/>
            </w:pPr>
            <w:r w:rsidRPr="00907874">
              <w:rPr>
                <w:rFonts w:eastAsia="Arial Unicode MS"/>
              </w:rPr>
              <w:t>29.3 / 3</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Min. spreading force1</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kN / t</w:t>
            </w:r>
          </w:p>
        </w:tc>
        <w:tc>
          <w:tcPr>
            <w:tcW w:w="1909" w:type="dxa"/>
            <w:gridSpan w:val="2"/>
            <w:tcBorders>
              <w:top w:val="single" w:sz="4" w:space="0" w:color="auto"/>
              <w:left w:val="single" w:sz="4" w:space="0" w:color="auto"/>
              <w:bottom w:val="nil"/>
              <w:right w:val="nil"/>
            </w:tcBorders>
            <w:shd w:val="clear" w:color="auto" w:fill="FFFFFF"/>
            <w:vAlign w:val="center"/>
          </w:tcPr>
          <w:p w:rsidR="00907874" w:rsidRPr="00907874" w:rsidRDefault="00907874" w:rsidP="00907874">
            <w:pPr>
              <w:jc w:val="center"/>
            </w:pPr>
            <w:r w:rsidRPr="00907874">
              <w:rPr>
                <w:rFonts w:eastAsia="Arial Unicode MS"/>
              </w:rPr>
              <w:t>26 / 2.7</w:t>
            </w:r>
          </w:p>
        </w:tc>
        <w:tc>
          <w:tcPr>
            <w:tcW w:w="1910" w:type="dxa"/>
            <w:tcBorders>
              <w:top w:val="single" w:sz="4" w:space="0" w:color="auto"/>
              <w:left w:val="single" w:sz="4" w:space="0" w:color="auto"/>
              <w:bottom w:val="nil"/>
              <w:right w:val="single" w:sz="4" w:space="0" w:color="auto"/>
            </w:tcBorders>
            <w:shd w:val="clear" w:color="auto" w:fill="FFFFFF"/>
            <w:vAlign w:val="center"/>
          </w:tcPr>
          <w:p w:rsidR="00907874" w:rsidRPr="00907874" w:rsidRDefault="00907874" w:rsidP="00907874">
            <w:pPr>
              <w:jc w:val="center"/>
            </w:pPr>
            <w:r w:rsidRPr="00907874">
              <w:rPr>
                <w:rFonts w:eastAsia="Arial Unicode MS"/>
              </w:rPr>
              <w:t>35 / 3.6</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lastRenderedPageBreak/>
              <w:t>Cutting force</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kN / t</w:t>
            </w:r>
          </w:p>
        </w:tc>
        <w:tc>
          <w:tcPr>
            <w:tcW w:w="1909" w:type="dxa"/>
            <w:gridSpan w:val="2"/>
            <w:tcBorders>
              <w:top w:val="single" w:sz="4" w:space="0" w:color="auto"/>
              <w:left w:val="single" w:sz="4" w:space="0" w:color="auto"/>
              <w:bottom w:val="nil"/>
              <w:right w:val="nil"/>
            </w:tcBorders>
            <w:shd w:val="clear" w:color="auto" w:fill="FFFFFF"/>
            <w:vAlign w:val="center"/>
          </w:tcPr>
          <w:p w:rsidR="00907874" w:rsidRPr="00907874" w:rsidRDefault="00907874" w:rsidP="00907874">
            <w:pPr>
              <w:jc w:val="center"/>
            </w:pPr>
            <w:r w:rsidRPr="00907874">
              <w:rPr>
                <w:rFonts w:eastAsia="Arial Unicode MS"/>
              </w:rPr>
              <w:t>247 / 25.2</w:t>
            </w:r>
          </w:p>
        </w:tc>
        <w:tc>
          <w:tcPr>
            <w:tcW w:w="1910" w:type="dxa"/>
            <w:tcBorders>
              <w:top w:val="single" w:sz="4" w:space="0" w:color="auto"/>
              <w:left w:val="single" w:sz="4" w:space="0" w:color="auto"/>
              <w:bottom w:val="nil"/>
              <w:right w:val="single" w:sz="4" w:space="0" w:color="auto"/>
            </w:tcBorders>
            <w:shd w:val="clear" w:color="auto" w:fill="FFFFFF"/>
            <w:vAlign w:val="center"/>
          </w:tcPr>
          <w:p w:rsidR="00907874" w:rsidRPr="00907874" w:rsidRDefault="00907874" w:rsidP="00907874">
            <w:pPr>
              <w:jc w:val="center"/>
            </w:pPr>
            <w:r w:rsidRPr="00907874">
              <w:rPr>
                <w:rFonts w:eastAsia="Arial Unicode MS"/>
              </w:rPr>
              <w:t>380 / 38.8</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Squeezing force</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kN / t</w:t>
            </w:r>
          </w:p>
        </w:tc>
        <w:tc>
          <w:tcPr>
            <w:tcW w:w="1909" w:type="dxa"/>
            <w:gridSpan w:val="2"/>
            <w:tcBorders>
              <w:top w:val="single" w:sz="4" w:space="0" w:color="auto"/>
              <w:left w:val="single" w:sz="4" w:space="0" w:color="auto"/>
              <w:bottom w:val="nil"/>
              <w:right w:val="nil"/>
            </w:tcBorders>
            <w:shd w:val="clear" w:color="auto" w:fill="FFFFFF"/>
            <w:vAlign w:val="center"/>
          </w:tcPr>
          <w:p w:rsidR="00907874" w:rsidRPr="00907874" w:rsidRDefault="00907874" w:rsidP="00907874">
            <w:pPr>
              <w:jc w:val="center"/>
            </w:pPr>
            <w:r w:rsidRPr="00907874">
              <w:rPr>
                <w:rFonts w:eastAsia="Arial Unicode MS"/>
              </w:rPr>
              <w:t>46 / 4.7</w:t>
            </w:r>
          </w:p>
        </w:tc>
        <w:tc>
          <w:tcPr>
            <w:tcW w:w="1910" w:type="dxa"/>
            <w:tcBorders>
              <w:top w:val="single" w:sz="4" w:space="0" w:color="auto"/>
              <w:left w:val="single" w:sz="4" w:space="0" w:color="auto"/>
              <w:bottom w:val="nil"/>
              <w:right w:val="single" w:sz="4" w:space="0" w:color="auto"/>
            </w:tcBorders>
            <w:shd w:val="clear" w:color="auto" w:fill="FFFFFF"/>
            <w:vAlign w:val="center"/>
          </w:tcPr>
          <w:p w:rsidR="00907874" w:rsidRPr="00907874" w:rsidRDefault="00907874" w:rsidP="00907874">
            <w:pPr>
              <w:jc w:val="center"/>
            </w:pPr>
            <w:r w:rsidRPr="00907874">
              <w:rPr>
                <w:rFonts w:eastAsia="Arial Unicode MS"/>
              </w:rPr>
              <w:t>76 / 7.8</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Max. pulling distance</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mm</w:t>
            </w:r>
          </w:p>
        </w:tc>
        <w:tc>
          <w:tcPr>
            <w:tcW w:w="1909" w:type="dxa"/>
            <w:gridSpan w:val="2"/>
            <w:tcBorders>
              <w:top w:val="single" w:sz="4" w:space="0" w:color="auto"/>
              <w:left w:val="single" w:sz="4" w:space="0" w:color="auto"/>
              <w:bottom w:val="nil"/>
              <w:right w:val="nil"/>
            </w:tcBorders>
            <w:shd w:val="clear" w:color="auto" w:fill="FFFFFF"/>
            <w:vAlign w:val="center"/>
          </w:tcPr>
          <w:p w:rsidR="00907874" w:rsidRPr="00907874" w:rsidRDefault="00907874" w:rsidP="00907874">
            <w:pPr>
              <w:jc w:val="center"/>
            </w:pPr>
            <w:r w:rsidRPr="00907874">
              <w:rPr>
                <w:rFonts w:eastAsia="Arial Unicode MS"/>
              </w:rPr>
              <w:t>181</w:t>
            </w:r>
          </w:p>
        </w:tc>
        <w:tc>
          <w:tcPr>
            <w:tcW w:w="1910" w:type="dxa"/>
            <w:tcBorders>
              <w:top w:val="single" w:sz="4" w:space="0" w:color="auto"/>
              <w:left w:val="single" w:sz="4" w:space="0" w:color="auto"/>
              <w:bottom w:val="nil"/>
              <w:right w:val="single" w:sz="4" w:space="0" w:color="auto"/>
            </w:tcBorders>
            <w:shd w:val="clear" w:color="auto" w:fill="FFFFFF"/>
            <w:vAlign w:val="center"/>
          </w:tcPr>
          <w:p w:rsidR="00907874" w:rsidRPr="00907874" w:rsidRDefault="00907874" w:rsidP="00907874">
            <w:pPr>
              <w:jc w:val="center"/>
            </w:pPr>
            <w:r w:rsidRPr="00907874">
              <w:rPr>
                <w:rFonts w:eastAsia="Arial Unicode MS"/>
              </w:rPr>
              <w:t>416</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Pulling force (EN13204)</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kN / t</w:t>
            </w:r>
          </w:p>
        </w:tc>
        <w:tc>
          <w:tcPr>
            <w:tcW w:w="1909" w:type="dxa"/>
            <w:gridSpan w:val="2"/>
            <w:tcBorders>
              <w:top w:val="single" w:sz="4" w:space="0" w:color="auto"/>
              <w:left w:val="single" w:sz="4" w:space="0" w:color="auto"/>
              <w:bottom w:val="nil"/>
              <w:right w:val="nil"/>
            </w:tcBorders>
            <w:shd w:val="clear" w:color="auto" w:fill="FFFFFF"/>
            <w:vAlign w:val="center"/>
          </w:tcPr>
          <w:p w:rsidR="00907874" w:rsidRPr="00907874" w:rsidRDefault="00907874" w:rsidP="00907874">
            <w:pPr>
              <w:jc w:val="center"/>
            </w:pPr>
            <w:r w:rsidRPr="00907874">
              <w:rPr>
                <w:rFonts w:eastAsia="Arial Unicode MS"/>
              </w:rPr>
              <w:t>44 / 4.5</w:t>
            </w:r>
          </w:p>
        </w:tc>
        <w:tc>
          <w:tcPr>
            <w:tcW w:w="1910" w:type="dxa"/>
            <w:tcBorders>
              <w:top w:val="single" w:sz="4" w:space="0" w:color="auto"/>
              <w:left w:val="single" w:sz="4" w:space="0" w:color="auto"/>
              <w:bottom w:val="nil"/>
              <w:right w:val="single" w:sz="4" w:space="0" w:color="auto"/>
            </w:tcBorders>
            <w:shd w:val="clear" w:color="auto" w:fill="FFFFFF"/>
            <w:vAlign w:val="center"/>
          </w:tcPr>
          <w:p w:rsidR="00907874" w:rsidRPr="00907874" w:rsidRDefault="00907874" w:rsidP="00907874">
            <w:pPr>
              <w:jc w:val="center"/>
            </w:pPr>
            <w:r w:rsidRPr="00907874">
              <w:rPr>
                <w:rFonts w:eastAsia="Arial Unicode MS"/>
              </w:rPr>
              <w:t>44 / 4.5</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Pulling force (NFPA 1936 HPF)</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kN / t</w:t>
            </w:r>
          </w:p>
        </w:tc>
        <w:tc>
          <w:tcPr>
            <w:tcW w:w="1909" w:type="dxa"/>
            <w:gridSpan w:val="2"/>
            <w:tcBorders>
              <w:top w:val="single" w:sz="4" w:space="0" w:color="auto"/>
              <w:left w:val="single" w:sz="4" w:space="0" w:color="auto"/>
              <w:bottom w:val="nil"/>
              <w:right w:val="nil"/>
            </w:tcBorders>
            <w:shd w:val="clear" w:color="auto" w:fill="FFFFFF"/>
            <w:vAlign w:val="center"/>
          </w:tcPr>
          <w:p w:rsidR="00907874" w:rsidRPr="00907874" w:rsidRDefault="00907874" w:rsidP="00907874">
            <w:pPr>
              <w:jc w:val="center"/>
            </w:pPr>
            <w:r w:rsidRPr="00907874">
              <w:rPr>
                <w:rFonts w:eastAsia="Arial Unicode MS"/>
              </w:rPr>
              <w:t>61 / 6.2</w:t>
            </w:r>
          </w:p>
        </w:tc>
        <w:tc>
          <w:tcPr>
            <w:tcW w:w="1910" w:type="dxa"/>
            <w:tcBorders>
              <w:top w:val="single" w:sz="4" w:space="0" w:color="auto"/>
              <w:left w:val="single" w:sz="4" w:space="0" w:color="auto"/>
              <w:bottom w:val="nil"/>
              <w:right w:val="single" w:sz="4" w:space="0" w:color="auto"/>
            </w:tcBorders>
            <w:shd w:val="clear" w:color="auto" w:fill="FFFFFF"/>
            <w:vAlign w:val="center"/>
          </w:tcPr>
          <w:p w:rsidR="00907874" w:rsidRPr="00907874" w:rsidRDefault="00907874" w:rsidP="00907874">
            <w:pPr>
              <w:jc w:val="center"/>
            </w:pPr>
            <w:r w:rsidRPr="00907874">
              <w:rPr>
                <w:rFonts w:eastAsia="Arial Unicode MS"/>
              </w:rPr>
              <w:t>63.9 / 6.5</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Pulling force (NFPA 1936 LPF)</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kN / t</w:t>
            </w:r>
          </w:p>
        </w:tc>
        <w:tc>
          <w:tcPr>
            <w:tcW w:w="1909" w:type="dxa"/>
            <w:gridSpan w:val="2"/>
            <w:tcBorders>
              <w:top w:val="single" w:sz="4" w:space="0" w:color="auto"/>
              <w:left w:val="single" w:sz="4" w:space="0" w:color="auto"/>
              <w:bottom w:val="nil"/>
              <w:right w:val="nil"/>
            </w:tcBorders>
            <w:shd w:val="clear" w:color="auto" w:fill="FFFFFF"/>
            <w:vAlign w:val="center"/>
          </w:tcPr>
          <w:p w:rsidR="00907874" w:rsidRPr="00907874" w:rsidRDefault="00907874" w:rsidP="00907874">
            <w:pPr>
              <w:jc w:val="center"/>
            </w:pPr>
            <w:r w:rsidRPr="00907874">
              <w:rPr>
                <w:rFonts w:eastAsia="Arial Unicode MS"/>
              </w:rPr>
              <w:t>44 / 4.5</w:t>
            </w:r>
          </w:p>
        </w:tc>
        <w:tc>
          <w:tcPr>
            <w:tcW w:w="1910" w:type="dxa"/>
            <w:tcBorders>
              <w:top w:val="single" w:sz="4" w:space="0" w:color="auto"/>
              <w:left w:val="single" w:sz="4" w:space="0" w:color="auto"/>
              <w:bottom w:val="nil"/>
              <w:right w:val="single" w:sz="4" w:space="0" w:color="auto"/>
            </w:tcBorders>
            <w:shd w:val="clear" w:color="auto" w:fill="FFFFFF"/>
            <w:vAlign w:val="center"/>
          </w:tcPr>
          <w:p w:rsidR="00907874" w:rsidRPr="00907874" w:rsidRDefault="00907874" w:rsidP="00907874">
            <w:pPr>
              <w:jc w:val="center"/>
            </w:pPr>
            <w:r w:rsidRPr="00907874">
              <w:rPr>
                <w:rFonts w:eastAsia="Arial Unicode MS"/>
              </w:rPr>
              <w:t>36.6 / 3.7</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Type of hydraulic oil</w:t>
            </w:r>
          </w:p>
        </w:tc>
        <w:tc>
          <w:tcPr>
            <w:tcW w:w="1539" w:type="dxa"/>
            <w:tcBorders>
              <w:top w:val="single" w:sz="4" w:space="0" w:color="auto"/>
              <w:left w:val="nil"/>
              <w:bottom w:val="nil"/>
              <w:right w:val="nil"/>
            </w:tcBorders>
            <w:shd w:val="clear" w:color="auto" w:fill="FFFFFF"/>
          </w:tcPr>
          <w:p w:rsidR="00907874" w:rsidRPr="00907874" w:rsidRDefault="00907874" w:rsidP="00907874"/>
        </w:tc>
        <w:tc>
          <w:tcPr>
            <w:tcW w:w="3819" w:type="dxa"/>
            <w:gridSpan w:val="3"/>
            <w:tcBorders>
              <w:top w:val="single" w:sz="4" w:space="0" w:color="auto"/>
              <w:left w:val="single" w:sz="4" w:space="0" w:color="auto"/>
              <w:bottom w:val="nil"/>
              <w:right w:val="single" w:sz="4" w:space="0" w:color="auto"/>
            </w:tcBorders>
            <w:shd w:val="clear" w:color="auto" w:fill="FFFFFF"/>
            <w:vAlign w:val="center"/>
          </w:tcPr>
          <w:p w:rsidR="00907874" w:rsidRPr="00907874" w:rsidRDefault="00907874" w:rsidP="00907874">
            <w:pPr>
              <w:jc w:val="center"/>
            </w:pPr>
            <w:r w:rsidRPr="00907874">
              <w:rPr>
                <w:rFonts w:eastAsia="Arial Unicode MS"/>
              </w:rPr>
              <w:t>ISO-L HV VG 15/22</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Pump type</w:t>
            </w:r>
          </w:p>
        </w:tc>
        <w:tc>
          <w:tcPr>
            <w:tcW w:w="1539" w:type="dxa"/>
            <w:tcBorders>
              <w:top w:val="single" w:sz="4" w:space="0" w:color="auto"/>
              <w:left w:val="nil"/>
              <w:bottom w:val="nil"/>
              <w:right w:val="nil"/>
            </w:tcBorders>
            <w:shd w:val="clear" w:color="auto" w:fill="FFFFFF"/>
          </w:tcPr>
          <w:p w:rsidR="00907874" w:rsidRPr="00907874" w:rsidRDefault="00907874" w:rsidP="00907874"/>
        </w:tc>
        <w:tc>
          <w:tcPr>
            <w:tcW w:w="3819" w:type="dxa"/>
            <w:gridSpan w:val="3"/>
            <w:tcBorders>
              <w:top w:val="single" w:sz="4" w:space="0" w:color="auto"/>
              <w:left w:val="single" w:sz="4" w:space="0" w:color="auto"/>
              <w:bottom w:val="nil"/>
              <w:right w:val="single" w:sz="4" w:space="0" w:color="auto"/>
            </w:tcBorders>
            <w:shd w:val="clear" w:color="auto" w:fill="FFFFFF"/>
            <w:vAlign w:val="center"/>
          </w:tcPr>
          <w:p w:rsidR="00907874" w:rsidRPr="00907874" w:rsidRDefault="00907874" w:rsidP="00907874">
            <w:pPr>
              <w:jc w:val="center"/>
            </w:pPr>
            <w:r w:rsidRPr="00907874">
              <w:rPr>
                <w:rFonts w:eastAsia="Arial Unicode MS"/>
              </w:rPr>
              <w:t>2 stage axial piston pump</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Default="00907874" w:rsidP="00907874">
            <w:pPr>
              <w:rPr>
                <w:rFonts w:eastAsia="Arial Unicode MS"/>
              </w:rPr>
            </w:pPr>
            <w:r w:rsidRPr="00907874">
              <w:rPr>
                <w:rFonts w:eastAsia="Arial Unicode MS"/>
              </w:rPr>
              <w:t xml:space="preserve">Opening / closing time </w:t>
            </w:r>
          </w:p>
          <w:p w:rsidR="00907874" w:rsidRPr="00907874" w:rsidRDefault="00907874" w:rsidP="00907874">
            <w:r w:rsidRPr="00907874">
              <w:rPr>
                <w:rFonts w:eastAsia="Arial Unicode MS"/>
              </w:rPr>
              <w:t>- No load: open / close</w:t>
            </w:r>
          </w:p>
        </w:tc>
        <w:tc>
          <w:tcPr>
            <w:tcW w:w="1539" w:type="dxa"/>
            <w:tcBorders>
              <w:top w:val="single" w:sz="4" w:space="0" w:color="auto"/>
              <w:left w:val="single" w:sz="4" w:space="0" w:color="auto"/>
              <w:bottom w:val="nil"/>
              <w:right w:val="nil"/>
            </w:tcBorders>
            <w:shd w:val="clear" w:color="auto" w:fill="FFFFFF"/>
          </w:tcPr>
          <w:p w:rsidR="00907874" w:rsidRDefault="00907874" w:rsidP="00907874">
            <w:pPr>
              <w:rPr>
                <w:rFonts w:eastAsia="Arial Unicode MS"/>
              </w:rPr>
            </w:pPr>
          </w:p>
          <w:p w:rsidR="00907874" w:rsidRPr="00907874" w:rsidRDefault="00907874" w:rsidP="00907874">
            <w:r w:rsidRPr="00907874">
              <w:rPr>
                <w:rFonts w:eastAsia="Arial Unicode MS"/>
              </w:rPr>
              <w:t>s</w:t>
            </w:r>
          </w:p>
        </w:tc>
        <w:tc>
          <w:tcPr>
            <w:tcW w:w="1909" w:type="dxa"/>
            <w:gridSpan w:val="2"/>
            <w:tcBorders>
              <w:top w:val="single" w:sz="4" w:space="0" w:color="auto"/>
              <w:left w:val="single" w:sz="4" w:space="0" w:color="auto"/>
              <w:bottom w:val="nil"/>
              <w:right w:val="nil"/>
            </w:tcBorders>
            <w:shd w:val="clear" w:color="auto" w:fill="FFFFFF"/>
            <w:vAlign w:val="center"/>
          </w:tcPr>
          <w:p w:rsidR="00907874" w:rsidRPr="00907874" w:rsidRDefault="00907874" w:rsidP="00907874">
            <w:pPr>
              <w:jc w:val="center"/>
            </w:pPr>
            <w:r w:rsidRPr="00907874">
              <w:rPr>
                <w:rFonts w:eastAsia="Arial Unicode MS"/>
              </w:rPr>
              <w:t>4 / 5</w:t>
            </w:r>
          </w:p>
        </w:tc>
        <w:tc>
          <w:tcPr>
            <w:tcW w:w="1910" w:type="dxa"/>
            <w:tcBorders>
              <w:top w:val="single" w:sz="4" w:space="0" w:color="auto"/>
              <w:left w:val="single" w:sz="4" w:space="0" w:color="auto"/>
              <w:bottom w:val="nil"/>
              <w:right w:val="single" w:sz="4" w:space="0" w:color="auto"/>
            </w:tcBorders>
            <w:shd w:val="clear" w:color="auto" w:fill="FFFFFF"/>
            <w:vAlign w:val="center"/>
          </w:tcPr>
          <w:p w:rsidR="00907874" w:rsidRPr="00907874" w:rsidRDefault="00907874" w:rsidP="00907874">
            <w:pPr>
              <w:jc w:val="center"/>
            </w:pPr>
            <w:r w:rsidRPr="00907874">
              <w:rPr>
                <w:rFonts w:eastAsia="Arial Unicode MS"/>
              </w:rPr>
              <w:t>7 / 9</w:t>
            </w:r>
          </w:p>
        </w:tc>
      </w:tr>
      <w:tr w:rsidR="00907874" w:rsidRPr="00907874" w:rsidTr="00907874">
        <w:tblPrEx>
          <w:tblCellMar>
            <w:top w:w="0" w:type="dxa"/>
            <w:left w:w="0" w:type="dxa"/>
            <w:bottom w:w="0" w:type="dxa"/>
            <w:right w:w="0" w:type="dxa"/>
          </w:tblCellMar>
        </w:tblPrEx>
        <w:trPr>
          <w:trHeight w:val="20"/>
        </w:trPr>
        <w:tc>
          <w:tcPr>
            <w:tcW w:w="4959" w:type="dxa"/>
            <w:tcBorders>
              <w:top w:val="nil"/>
              <w:left w:val="single" w:sz="4" w:space="0" w:color="auto"/>
              <w:bottom w:val="nil"/>
              <w:right w:val="nil"/>
            </w:tcBorders>
            <w:shd w:val="clear" w:color="auto" w:fill="FFFFFF"/>
          </w:tcPr>
          <w:p w:rsidR="00907874" w:rsidRPr="00907874" w:rsidRDefault="00907874" w:rsidP="00907874">
            <w:r w:rsidRPr="00907874">
              <w:rPr>
                <w:rFonts w:eastAsia="Arial Unicode MS"/>
              </w:rPr>
              <w:t>- Loaded: open / close</w:t>
            </w:r>
          </w:p>
        </w:tc>
        <w:tc>
          <w:tcPr>
            <w:tcW w:w="1539" w:type="dxa"/>
            <w:tcBorders>
              <w:top w:val="nil"/>
              <w:left w:val="single" w:sz="4" w:space="0" w:color="auto"/>
              <w:bottom w:val="nil"/>
              <w:right w:val="nil"/>
            </w:tcBorders>
            <w:shd w:val="clear" w:color="auto" w:fill="FFFFFF"/>
          </w:tcPr>
          <w:p w:rsidR="00907874" w:rsidRPr="00907874" w:rsidRDefault="00907874" w:rsidP="00907874">
            <w:r w:rsidRPr="00907874">
              <w:rPr>
                <w:rFonts w:eastAsia="Arial Unicode MS"/>
              </w:rPr>
              <w:t>s</w:t>
            </w:r>
          </w:p>
        </w:tc>
        <w:tc>
          <w:tcPr>
            <w:tcW w:w="1909" w:type="dxa"/>
            <w:gridSpan w:val="2"/>
            <w:tcBorders>
              <w:top w:val="nil"/>
              <w:left w:val="single" w:sz="4" w:space="0" w:color="auto"/>
              <w:bottom w:val="nil"/>
              <w:right w:val="nil"/>
            </w:tcBorders>
            <w:shd w:val="clear" w:color="auto" w:fill="FFFFFF"/>
            <w:vAlign w:val="center"/>
          </w:tcPr>
          <w:p w:rsidR="00907874" w:rsidRPr="00907874" w:rsidRDefault="00907874" w:rsidP="00907874">
            <w:pPr>
              <w:jc w:val="center"/>
            </w:pPr>
            <w:r w:rsidRPr="00907874">
              <w:rPr>
                <w:rFonts w:eastAsia="Arial Unicode MS"/>
              </w:rPr>
              <w:t>14 / 18</w:t>
            </w:r>
          </w:p>
        </w:tc>
        <w:tc>
          <w:tcPr>
            <w:tcW w:w="1910" w:type="dxa"/>
            <w:tcBorders>
              <w:top w:val="nil"/>
              <w:left w:val="single" w:sz="4" w:space="0" w:color="auto"/>
              <w:bottom w:val="nil"/>
              <w:right w:val="single" w:sz="4" w:space="0" w:color="auto"/>
            </w:tcBorders>
            <w:shd w:val="clear" w:color="auto" w:fill="FFFFFF"/>
            <w:vAlign w:val="center"/>
          </w:tcPr>
          <w:p w:rsidR="00907874" w:rsidRPr="00907874" w:rsidRDefault="00907874" w:rsidP="00907874">
            <w:pPr>
              <w:jc w:val="center"/>
            </w:pPr>
            <w:r w:rsidRPr="00907874">
              <w:rPr>
                <w:rFonts w:eastAsia="Arial Unicode MS"/>
              </w:rPr>
              <w:t>25 / 35</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Standards</w:t>
            </w:r>
          </w:p>
        </w:tc>
        <w:tc>
          <w:tcPr>
            <w:tcW w:w="1539" w:type="dxa"/>
            <w:tcBorders>
              <w:top w:val="single" w:sz="4" w:space="0" w:color="auto"/>
              <w:left w:val="nil"/>
              <w:bottom w:val="nil"/>
              <w:right w:val="nil"/>
            </w:tcBorders>
            <w:shd w:val="clear" w:color="auto" w:fill="FFFFFF"/>
          </w:tcPr>
          <w:p w:rsidR="00907874" w:rsidRPr="00907874" w:rsidRDefault="00907874" w:rsidP="00907874"/>
        </w:tc>
        <w:tc>
          <w:tcPr>
            <w:tcW w:w="3819" w:type="dxa"/>
            <w:gridSpan w:val="3"/>
            <w:tcBorders>
              <w:top w:val="single" w:sz="4" w:space="0" w:color="auto"/>
              <w:left w:val="single" w:sz="4" w:space="0" w:color="auto"/>
              <w:bottom w:val="nil"/>
              <w:right w:val="single" w:sz="4" w:space="0" w:color="auto"/>
            </w:tcBorders>
            <w:shd w:val="clear" w:color="auto" w:fill="FFFFFF"/>
            <w:vAlign w:val="center"/>
          </w:tcPr>
          <w:p w:rsidR="00907874" w:rsidRPr="00907874" w:rsidRDefault="00907874" w:rsidP="00907874">
            <w:pPr>
              <w:jc w:val="center"/>
            </w:pPr>
            <w:r w:rsidRPr="00907874">
              <w:rPr>
                <w:rFonts w:eastAsia="Arial Unicode MS"/>
              </w:rPr>
              <w:t>NFPA1636</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single" w:sz="4" w:space="0" w:color="auto"/>
              <w:right w:val="nil"/>
            </w:tcBorders>
            <w:shd w:val="clear" w:color="auto" w:fill="FFFFFF"/>
          </w:tcPr>
          <w:p w:rsidR="00907874" w:rsidRPr="00907874" w:rsidRDefault="00907874" w:rsidP="00907874">
            <w:r w:rsidRPr="00907874">
              <w:rPr>
                <w:rFonts w:eastAsia="Arial Unicode MS"/>
              </w:rPr>
              <w:t>Cutting classification (EN13204)</w:t>
            </w:r>
          </w:p>
        </w:tc>
        <w:tc>
          <w:tcPr>
            <w:tcW w:w="1539" w:type="dxa"/>
            <w:tcBorders>
              <w:top w:val="single" w:sz="4" w:space="0" w:color="auto"/>
              <w:left w:val="nil"/>
              <w:bottom w:val="single" w:sz="4" w:space="0" w:color="auto"/>
              <w:right w:val="nil"/>
            </w:tcBorders>
            <w:shd w:val="clear" w:color="auto" w:fill="FFFFFF"/>
          </w:tcPr>
          <w:p w:rsidR="00907874" w:rsidRPr="00907874" w:rsidRDefault="00907874" w:rsidP="00907874"/>
        </w:tc>
        <w:tc>
          <w:tcPr>
            <w:tcW w:w="1909" w:type="dxa"/>
            <w:gridSpan w:val="2"/>
            <w:tcBorders>
              <w:top w:val="single" w:sz="4" w:space="0" w:color="auto"/>
              <w:left w:val="single" w:sz="4" w:space="0" w:color="auto"/>
              <w:bottom w:val="single" w:sz="4" w:space="0" w:color="auto"/>
              <w:right w:val="nil"/>
            </w:tcBorders>
            <w:shd w:val="clear" w:color="auto" w:fill="FFFFFF"/>
            <w:vAlign w:val="center"/>
          </w:tcPr>
          <w:p w:rsidR="00907874" w:rsidRPr="00907874" w:rsidRDefault="00907874" w:rsidP="00907874">
            <w:pPr>
              <w:jc w:val="center"/>
            </w:pPr>
            <w:r w:rsidRPr="00907874">
              <w:rPr>
                <w:rFonts w:eastAsia="Arial Unicode MS"/>
              </w:rPr>
              <w:t>E</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907874" w:rsidRPr="00907874" w:rsidRDefault="00907874" w:rsidP="00907874">
            <w:pPr>
              <w:jc w:val="center"/>
            </w:pPr>
            <w:r w:rsidRPr="00907874">
              <w:rPr>
                <w:rFonts w:eastAsia="Arial Unicode MS"/>
              </w:rPr>
              <w:t>H</w:t>
            </w:r>
          </w:p>
        </w:tc>
      </w:tr>
      <w:tr w:rsidR="00907874" w:rsidRPr="00907874" w:rsidTr="00907874">
        <w:tblPrEx>
          <w:tblCellMar>
            <w:top w:w="0" w:type="dxa"/>
            <w:left w:w="0" w:type="dxa"/>
            <w:bottom w:w="0" w:type="dxa"/>
            <w:right w:w="0" w:type="dxa"/>
          </w:tblCellMar>
        </w:tblPrEx>
        <w:trPr>
          <w:trHeight w:val="20"/>
        </w:trPr>
        <w:tc>
          <w:tcPr>
            <w:tcW w:w="6498" w:type="dxa"/>
            <w:gridSpan w:val="2"/>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Cutting classification (NFPA 1936)</w:t>
            </w:r>
          </w:p>
        </w:tc>
        <w:tc>
          <w:tcPr>
            <w:tcW w:w="1881" w:type="dxa"/>
            <w:tcBorders>
              <w:top w:val="single" w:sz="4" w:space="0" w:color="auto"/>
              <w:left w:val="single" w:sz="4" w:space="0" w:color="auto"/>
              <w:bottom w:val="nil"/>
              <w:right w:val="nil"/>
            </w:tcBorders>
            <w:shd w:val="clear" w:color="auto" w:fill="FFFFFF"/>
          </w:tcPr>
          <w:p w:rsidR="00907874" w:rsidRPr="00907874" w:rsidRDefault="00907874" w:rsidP="00907874">
            <w:pPr>
              <w:jc w:val="center"/>
            </w:pPr>
            <w:r w:rsidRPr="00907874">
              <w:rPr>
                <w:rFonts w:eastAsia="Arial Unicode MS"/>
              </w:rPr>
              <w:t>A5B6C5D6E3</w:t>
            </w:r>
          </w:p>
        </w:tc>
        <w:tc>
          <w:tcPr>
            <w:tcW w:w="1938" w:type="dxa"/>
            <w:gridSpan w:val="2"/>
            <w:tcBorders>
              <w:top w:val="single" w:sz="4" w:space="0" w:color="auto"/>
              <w:left w:val="single" w:sz="4" w:space="0" w:color="auto"/>
              <w:bottom w:val="nil"/>
              <w:right w:val="single" w:sz="4" w:space="0" w:color="auto"/>
            </w:tcBorders>
            <w:shd w:val="clear" w:color="auto" w:fill="FFFFFF"/>
          </w:tcPr>
          <w:p w:rsidR="00907874" w:rsidRPr="00907874" w:rsidRDefault="00907874" w:rsidP="00907874">
            <w:pPr>
              <w:jc w:val="center"/>
            </w:pPr>
            <w:r w:rsidRPr="00907874">
              <w:rPr>
                <w:rFonts w:eastAsia="Arial Unicode MS"/>
              </w:rPr>
              <w:t>A7B8C7D8E7</w:t>
            </w:r>
          </w:p>
        </w:tc>
      </w:tr>
      <w:tr w:rsidR="00907874" w:rsidRPr="00907874" w:rsidTr="00907874">
        <w:tblPrEx>
          <w:tblCellMar>
            <w:top w:w="0" w:type="dxa"/>
            <w:left w:w="0" w:type="dxa"/>
            <w:bottom w:w="0" w:type="dxa"/>
            <w:right w:w="0" w:type="dxa"/>
          </w:tblCellMar>
        </w:tblPrEx>
        <w:trPr>
          <w:trHeight w:val="20"/>
        </w:trPr>
        <w:tc>
          <w:tcPr>
            <w:tcW w:w="6498" w:type="dxa"/>
            <w:gridSpan w:val="2"/>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Motor type</w:t>
            </w:r>
          </w:p>
        </w:tc>
        <w:tc>
          <w:tcPr>
            <w:tcW w:w="3819" w:type="dxa"/>
            <w:gridSpan w:val="3"/>
            <w:tcBorders>
              <w:top w:val="single" w:sz="4" w:space="0" w:color="auto"/>
              <w:left w:val="single" w:sz="4" w:space="0" w:color="auto"/>
              <w:bottom w:val="nil"/>
              <w:right w:val="single" w:sz="4" w:space="0" w:color="auto"/>
            </w:tcBorders>
            <w:shd w:val="clear" w:color="auto" w:fill="FFFFFF"/>
          </w:tcPr>
          <w:p w:rsidR="00907874" w:rsidRPr="00907874" w:rsidRDefault="00907874" w:rsidP="00907874">
            <w:pPr>
              <w:jc w:val="center"/>
            </w:pPr>
            <w:r w:rsidRPr="00907874">
              <w:rPr>
                <w:rFonts w:eastAsia="Arial Unicode MS"/>
              </w:rPr>
              <w:t>Brushed electric motor</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Max. power</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W</w:t>
            </w:r>
          </w:p>
        </w:tc>
        <w:tc>
          <w:tcPr>
            <w:tcW w:w="3819" w:type="dxa"/>
            <w:gridSpan w:val="3"/>
            <w:tcBorders>
              <w:top w:val="single" w:sz="4" w:space="0" w:color="auto"/>
              <w:left w:val="single" w:sz="4" w:space="0" w:color="auto"/>
              <w:bottom w:val="nil"/>
              <w:right w:val="single" w:sz="4" w:space="0" w:color="auto"/>
            </w:tcBorders>
            <w:shd w:val="clear" w:color="auto" w:fill="FFFFFF"/>
          </w:tcPr>
          <w:p w:rsidR="00907874" w:rsidRPr="00907874" w:rsidRDefault="00907874" w:rsidP="00907874">
            <w:pPr>
              <w:jc w:val="center"/>
            </w:pPr>
            <w:r w:rsidRPr="00907874">
              <w:rPr>
                <w:rFonts w:eastAsia="Arial Unicode MS"/>
              </w:rPr>
              <w:t>750</w:t>
            </w:r>
          </w:p>
        </w:tc>
      </w:tr>
      <w:tr w:rsidR="00907874" w:rsidRPr="00907874" w:rsidTr="00907874">
        <w:tblPrEx>
          <w:tblCellMar>
            <w:top w:w="0" w:type="dxa"/>
            <w:left w:w="0" w:type="dxa"/>
            <w:bottom w:w="0" w:type="dxa"/>
            <w:right w:w="0" w:type="dxa"/>
          </w:tblCellMar>
        </w:tblPrEx>
        <w:trPr>
          <w:trHeight w:val="20"/>
        </w:trPr>
        <w:tc>
          <w:tcPr>
            <w:tcW w:w="6498" w:type="dxa"/>
            <w:gridSpan w:val="2"/>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Battery pack type</w:t>
            </w:r>
          </w:p>
        </w:tc>
        <w:tc>
          <w:tcPr>
            <w:tcW w:w="3819" w:type="dxa"/>
            <w:gridSpan w:val="3"/>
            <w:tcBorders>
              <w:top w:val="single" w:sz="4" w:space="0" w:color="auto"/>
              <w:left w:val="single" w:sz="4" w:space="0" w:color="auto"/>
              <w:bottom w:val="nil"/>
              <w:right w:val="single" w:sz="4" w:space="0" w:color="auto"/>
            </w:tcBorders>
            <w:shd w:val="clear" w:color="auto" w:fill="FFFFFF"/>
          </w:tcPr>
          <w:p w:rsidR="00907874" w:rsidRPr="00907874" w:rsidRDefault="00907874" w:rsidP="00907874">
            <w:pPr>
              <w:jc w:val="center"/>
            </w:pPr>
            <w:r w:rsidRPr="00907874">
              <w:rPr>
                <w:rFonts w:eastAsia="Arial Unicode MS"/>
              </w:rPr>
              <w:t>Li-Ion</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Nominal voltage</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VDC</w:t>
            </w:r>
          </w:p>
        </w:tc>
        <w:tc>
          <w:tcPr>
            <w:tcW w:w="3819" w:type="dxa"/>
            <w:gridSpan w:val="3"/>
            <w:tcBorders>
              <w:top w:val="single" w:sz="4" w:space="0" w:color="auto"/>
              <w:left w:val="single" w:sz="4" w:space="0" w:color="auto"/>
              <w:bottom w:val="nil"/>
              <w:right w:val="single" w:sz="4" w:space="0" w:color="auto"/>
            </w:tcBorders>
            <w:shd w:val="clear" w:color="auto" w:fill="FFFFFF"/>
          </w:tcPr>
          <w:p w:rsidR="00907874" w:rsidRPr="00907874" w:rsidRDefault="00907874" w:rsidP="00907874">
            <w:pPr>
              <w:jc w:val="center"/>
            </w:pPr>
            <w:r w:rsidRPr="00907874">
              <w:rPr>
                <w:rFonts w:eastAsia="Arial Unicode MS"/>
              </w:rPr>
              <w:t>25.2</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Maximum voltage</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VDC</w:t>
            </w:r>
          </w:p>
        </w:tc>
        <w:tc>
          <w:tcPr>
            <w:tcW w:w="3819" w:type="dxa"/>
            <w:gridSpan w:val="3"/>
            <w:tcBorders>
              <w:top w:val="single" w:sz="4" w:space="0" w:color="auto"/>
              <w:left w:val="single" w:sz="4" w:space="0" w:color="auto"/>
              <w:bottom w:val="nil"/>
              <w:right w:val="single" w:sz="4" w:space="0" w:color="auto"/>
            </w:tcBorders>
            <w:shd w:val="clear" w:color="auto" w:fill="FFFFFF"/>
          </w:tcPr>
          <w:p w:rsidR="00907874" w:rsidRPr="00907874" w:rsidRDefault="00907874" w:rsidP="00907874">
            <w:pPr>
              <w:jc w:val="center"/>
            </w:pPr>
            <w:r w:rsidRPr="00907874">
              <w:rPr>
                <w:rFonts w:eastAsia="Arial Unicode MS"/>
              </w:rPr>
              <w:t>28</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Capacity</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Ah</w:t>
            </w:r>
          </w:p>
        </w:tc>
        <w:tc>
          <w:tcPr>
            <w:tcW w:w="3819" w:type="dxa"/>
            <w:gridSpan w:val="3"/>
            <w:tcBorders>
              <w:top w:val="single" w:sz="4" w:space="0" w:color="auto"/>
              <w:left w:val="single" w:sz="4" w:space="0" w:color="auto"/>
              <w:bottom w:val="nil"/>
              <w:right w:val="single" w:sz="4" w:space="0" w:color="auto"/>
            </w:tcBorders>
            <w:shd w:val="clear" w:color="auto" w:fill="FFFFFF"/>
          </w:tcPr>
          <w:p w:rsidR="00907874" w:rsidRPr="00907874" w:rsidRDefault="00907874" w:rsidP="00907874">
            <w:pPr>
              <w:jc w:val="center"/>
            </w:pPr>
            <w:r w:rsidRPr="00907874">
              <w:rPr>
                <w:rFonts w:eastAsia="Arial Unicode MS"/>
              </w:rPr>
              <w:t>3.0 or 4.1 (depending on model of battery pack)</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Energy content</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Wh</w:t>
            </w:r>
          </w:p>
        </w:tc>
        <w:tc>
          <w:tcPr>
            <w:tcW w:w="3819" w:type="dxa"/>
            <w:gridSpan w:val="3"/>
            <w:tcBorders>
              <w:top w:val="single" w:sz="4" w:space="0" w:color="auto"/>
              <w:left w:val="single" w:sz="4" w:space="0" w:color="auto"/>
              <w:bottom w:val="nil"/>
              <w:right w:val="single" w:sz="4" w:space="0" w:color="auto"/>
            </w:tcBorders>
            <w:shd w:val="clear" w:color="auto" w:fill="FFFFFF"/>
          </w:tcPr>
          <w:p w:rsidR="00907874" w:rsidRPr="00907874" w:rsidRDefault="00907874" w:rsidP="00907874">
            <w:pPr>
              <w:jc w:val="center"/>
            </w:pPr>
            <w:r w:rsidRPr="00907874">
              <w:rPr>
                <w:rFonts w:eastAsia="Arial Unicode MS"/>
              </w:rPr>
              <w:t>75.6 or 103.3 (depending on model of battery pack)</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Battery pack weight</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kg</w:t>
            </w:r>
          </w:p>
        </w:tc>
        <w:tc>
          <w:tcPr>
            <w:tcW w:w="3819" w:type="dxa"/>
            <w:gridSpan w:val="3"/>
            <w:tcBorders>
              <w:top w:val="single" w:sz="4" w:space="0" w:color="auto"/>
              <w:left w:val="single" w:sz="4" w:space="0" w:color="auto"/>
              <w:bottom w:val="nil"/>
              <w:right w:val="single" w:sz="4" w:space="0" w:color="auto"/>
            </w:tcBorders>
            <w:shd w:val="clear" w:color="auto" w:fill="FFFFFF"/>
          </w:tcPr>
          <w:p w:rsidR="00907874" w:rsidRPr="00907874" w:rsidRDefault="00907874" w:rsidP="00907874">
            <w:pPr>
              <w:jc w:val="center"/>
            </w:pPr>
            <w:r w:rsidRPr="00907874">
              <w:rPr>
                <w:rFonts w:eastAsia="Arial Unicode MS"/>
              </w:rPr>
              <w:t>0.95</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Noise level unloaded (@ 1 m ISO3744)</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dB(A)</w:t>
            </w:r>
          </w:p>
        </w:tc>
        <w:tc>
          <w:tcPr>
            <w:tcW w:w="1881" w:type="dxa"/>
            <w:tcBorders>
              <w:top w:val="single" w:sz="4" w:space="0" w:color="auto"/>
              <w:left w:val="single" w:sz="4" w:space="0" w:color="auto"/>
              <w:bottom w:val="nil"/>
              <w:right w:val="nil"/>
            </w:tcBorders>
            <w:shd w:val="clear" w:color="auto" w:fill="FFFFFF"/>
          </w:tcPr>
          <w:p w:rsidR="00907874" w:rsidRPr="00907874" w:rsidRDefault="00907874" w:rsidP="00907874">
            <w:pPr>
              <w:jc w:val="center"/>
            </w:pPr>
            <w:r w:rsidRPr="00907874">
              <w:rPr>
                <w:rFonts w:eastAsia="Arial Unicode MS"/>
              </w:rPr>
              <w:t>71</w:t>
            </w:r>
          </w:p>
        </w:tc>
        <w:tc>
          <w:tcPr>
            <w:tcW w:w="1938" w:type="dxa"/>
            <w:gridSpan w:val="2"/>
            <w:tcBorders>
              <w:top w:val="single" w:sz="4" w:space="0" w:color="auto"/>
              <w:left w:val="single" w:sz="4" w:space="0" w:color="auto"/>
              <w:bottom w:val="nil"/>
              <w:right w:val="single" w:sz="4" w:space="0" w:color="auto"/>
            </w:tcBorders>
            <w:shd w:val="clear" w:color="auto" w:fill="FFFFFF"/>
          </w:tcPr>
          <w:p w:rsidR="00907874" w:rsidRPr="00907874" w:rsidRDefault="00907874" w:rsidP="00907874">
            <w:pPr>
              <w:jc w:val="center"/>
            </w:pPr>
            <w:r w:rsidRPr="00907874">
              <w:rPr>
                <w:rFonts w:eastAsia="Arial Unicode MS"/>
              </w:rPr>
              <w:t>73</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Noise level loaded (@ 1 m ISO3744)</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dB(A)</w:t>
            </w:r>
          </w:p>
        </w:tc>
        <w:tc>
          <w:tcPr>
            <w:tcW w:w="1881" w:type="dxa"/>
            <w:tcBorders>
              <w:top w:val="single" w:sz="4" w:space="0" w:color="auto"/>
              <w:left w:val="single" w:sz="4" w:space="0" w:color="auto"/>
              <w:bottom w:val="nil"/>
              <w:right w:val="nil"/>
            </w:tcBorders>
            <w:shd w:val="clear" w:color="auto" w:fill="FFFFFF"/>
          </w:tcPr>
          <w:p w:rsidR="00907874" w:rsidRPr="00907874" w:rsidRDefault="00907874" w:rsidP="00907874">
            <w:pPr>
              <w:jc w:val="center"/>
            </w:pPr>
            <w:r w:rsidRPr="00907874">
              <w:rPr>
                <w:rFonts w:eastAsia="Arial Unicode MS"/>
              </w:rPr>
              <w:t>72</w:t>
            </w:r>
          </w:p>
        </w:tc>
        <w:tc>
          <w:tcPr>
            <w:tcW w:w="1938" w:type="dxa"/>
            <w:gridSpan w:val="2"/>
            <w:tcBorders>
              <w:top w:val="single" w:sz="4" w:space="0" w:color="auto"/>
              <w:left w:val="single" w:sz="4" w:space="0" w:color="auto"/>
              <w:bottom w:val="nil"/>
              <w:right w:val="single" w:sz="4" w:space="0" w:color="auto"/>
            </w:tcBorders>
            <w:shd w:val="clear" w:color="auto" w:fill="FFFFFF"/>
          </w:tcPr>
          <w:p w:rsidR="00907874" w:rsidRPr="00907874" w:rsidRDefault="00907874" w:rsidP="00907874">
            <w:pPr>
              <w:jc w:val="center"/>
            </w:pPr>
            <w:r w:rsidRPr="00907874">
              <w:rPr>
                <w:rFonts w:eastAsia="Arial Unicode MS"/>
              </w:rPr>
              <w:t>74</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Vibration level</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m/s2</w:t>
            </w:r>
          </w:p>
        </w:tc>
        <w:tc>
          <w:tcPr>
            <w:tcW w:w="3819" w:type="dxa"/>
            <w:gridSpan w:val="3"/>
            <w:tcBorders>
              <w:top w:val="single" w:sz="4" w:space="0" w:color="auto"/>
              <w:left w:val="single" w:sz="4" w:space="0" w:color="auto"/>
              <w:bottom w:val="nil"/>
              <w:right w:val="single" w:sz="4" w:space="0" w:color="auto"/>
            </w:tcBorders>
            <w:shd w:val="clear" w:color="auto" w:fill="FFFFFF"/>
          </w:tcPr>
          <w:p w:rsidR="00907874" w:rsidRPr="00907874" w:rsidRDefault="00907874" w:rsidP="00907874">
            <w:pPr>
              <w:jc w:val="center"/>
            </w:pPr>
            <w:r w:rsidRPr="00907874">
              <w:rPr>
                <w:rFonts w:eastAsia="Arial Unicode MS"/>
              </w:rPr>
              <w:t>&lt; 2.5</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Temperature range (operating)</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hint="eastAsia"/>
              </w:rPr>
              <w:t>°</w:t>
            </w:r>
            <w:r w:rsidRPr="00907874">
              <w:rPr>
                <w:rFonts w:eastAsia="Arial Unicode MS"/>
              </w:rPr>
              <w:t>C</w:t>
            </w:r>
          </w:p>
        </w:tc>
        <w:tc>
          <w:tcPr>
            <w:tcW w:w="3819" w:type="dxa"/>
            <w:gridSpan w:val="3"/>
            <w:tcBorders>
              <w:top w:val="single" w:sz="4" w:space="0" w:color="auto"/>
              <w:left w:val="single" w:sz="4" w:space="0" w:color="auto"/>
              <w:bottom w:val="nil"/>
              <w:right w:val="single" w:sz="4" w:space="0" w:color="auto"/>
            </w:tcBorders>
            <w:shd w:val="clear" w:color="auto" w:fill="FFFFFF"/>
          </w:tcPr>
          <w:p w:rsidR="00907874" w:rsidRPr="00907874" w:rsidRDefault="00907874" w:rsidP="00907874">
            <w:pPr>
              <w:jc w:val="center"/>
            </w:pPr>
            <w:r w:rsidRPr="00907874">
              <w:rPr>
                <w:rFonts w:eastAsia="Arial Unicode MS"/>
              </w:rPr>
              <w:t>-20 to +55</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Temperature range (battery pack charging)</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hint="eastAsia"/>
              </w:rPr>
              <w:t>°</w:t>
            </w:r>
            <w:r w:rsidRPr="00907874">
              <w:rPr>
                <w:rFonts w:eastAsia="Arial Unicode MS"/>
              </w:rPr>
              <w:t>C</w:t>
            </w:r>
          </w:p>
        </w:tc>
        <w:tc>
          <w:tcPr>
            <w:tcW w:w="3819" w:type="dxa"/>
            <w:gridSpan w:val="3"/>
            <w:tcBorders>
              <w:top w:val="single" w:sz="4" w:space="0" w:color="auto"/>
              <w:left w:val="single" w:sz="4" w:space="0" w:color="auto"/>
              <w:bottom w:val="nil"/>
              <w:right w:val="single" w:sz="4" w:space="0" w:color="auto"/>
            </w:tcBorders>
            <w:shd w:val="clear" w:color="auto" w:fill="FFFFFF"/>
          </w:tcPr>
          <w:p w:rsidR="00907874" w:rsidRPr="00907874" w:rsidRDefault="00907874" w:rsidP="00907874">
            <w:pPr>
              <w:jc w:val="center"/>
            </w:pPr>
            <w:r w:rsidRPr="00907874">
              <w:rPr>
                <w:rFonts w:eastAsia="Arial Unicode MS"/>
              </w:rPr>
              <w:t>0 to +45</w:t>
            </w:r>
          </w:p>
        </w:tc>
      </w:tr>
      <w:tr w:rsidR="00907874" w:rsidRPr="00907874" w:rsidTr="00907874">
        <w:tblPrEx>
          <w:tblCellMar>
            <w:top w:w="0" w:type="dxa"/>
            <w:left w:w="0" w:type="dxa"/>
            <w:bottom w:w="0" w:type="dxa"/>
            <w:right w:w="0" w:type="dxa"/>
          </w:tblCellMar>
        </w:tblPrEx>
        <w:trPr>
          <w:trHeight w:val="20"/>
        </w:trPr>
        <w:tc>
          <w:tcPr>
            <w:tcW w:w="495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Temperature range (storage)</w:t>
            </w:r>
          </w:p>
        </w:tc>
        <w:tc>
          <w:tcPr>
            <w:tcW w:w="1539" w:type="dxa"/>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hint="eastAsia"/>
              </w:rPr>
              <w:t>°</w:t>
            </w:r>
            <w:r w:rsidRPr="00907874">
              <w:rPr>
                <w:rFonts w:eastAsia="Arial Unicode MS"/>
              </w:rPr>
              <w:t>C</w:t>
            </w:r>
          </w:p>
        </w:tc>
        <w:tc>
          <w:tcPr>
            <w:tcW w:w="3819" w:type="dxa"/>
            <w:gridSpan w:val="3"/>
            <w:tcBorders>
              <w:top w:val="single" w:sz="4" w:space="0" w:color="auto"/>
              <w:left w:val="single" w:sz="4" w:space="0" w:color="auto"/>
              <w:bottom w:val="nil"/>
              <w:right w:val="single" w:sz="4" w:space="0" w:color="auto"/>
            </w:tcBorders>
            <w:shd w:val="clear" w:color="auto" w:fill="FFFFFF"/>
          </w:tcPr>
          <w:p w:rsidR="00907874" w:rsidRPr="00907874" w:rsidRDefault="00907874" w:rsidP="00907874">
            <w:pPr>
              <w:jc w:val="center"/>
            </w:pPr>
            <w:r w:rsidRPr="00907874">
              <w:rPr>
                <w:rFonts w:eastAsia="Arial Unicode MS"/>
              </w:rPr>
              <w:t>-30 to +60</w:t>
            </w:r>
          </w:p>
        </w:tc>
      </w:tr>
      <w:tr w:rsidR="00907874" w:rsidRPr="00907874" w:rsidTr="00907874">
        <w:tblPrEx>
          <w:tblCellMar>
            <w:top w:w="0" w:type="dxa"/>
            <w:left w:w="0" w:type="dxa"/>
            <w:bottom w:w="0" w:type="dxa"/>
            <w:right w:w="0" w:type="dxa"/>
          </w:tblCellMar>
        </w:tblPrEx>
        <w:trPr>
          <w:trHeight w:val="20"/>
        </w:trPr>
        <w:tc>
          <w:tcPr>
            <w:tcW w:w="6498" w:type="dxa"/>
            <w:gridSpan w:val="2"/>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Battery type for light</w:t>
            </w:r>
          </w:p>
        </w:tc>
        <w:tc>
          <w:tcPr>
            <w:tcW w:w="3819" w:type="dxa"/>
            <w:gridSpan w:val="3"/>
            <w:tcBorders>
              <w:top w:val="single" w:sz="4" w:space="0" w:color="auto"/>
              <w:left w:val="single" w:sz="4" w:space="0" w:color="auto"/>
              <w:bottom w:val="nil"/>
              <w:right w:val="single" w:sz="4" w:space="0" w:color="auto"/>
            </w:tcBorders>
            <w:shd w:val="clear" w:color="auto" w:fill="FFFFFF"/>
          </w:tcPr>
          <w:p w:rsidR="00907874" w:rsidRPr="00907874" w:rsidRDefault="00907874" w:rsidP="00907874">
            <w:pPr>
              <w:jc w:val="center"/>
            </w:pPr>
            <w:r w:rsidRPr="00907874">
              <w:rPr>
                <w:rFonts w:eastAsia="Arial Unicode MS"/>
              </w:rPr>
              <w:t>AA 1.5 V</w:t>
            </w:r>
          </w:p>
        </w:tc>
      </w:tr>
      <w:tr w:rsidR="00907874" w:rsidRPr="00907874" w:rsidTr="00907874">
        <w:tblPrEx>
          <w:tblCellMar>
            <w:top w:w="0" w:type="dxa"/>
            <w:left w:w="0" w:type="dxa"/>
            <w:bottom w:w="0" w:type="dxa"/>
            <w:right w:w="0" w:type="dxa"/>
          </w:tblCellMar>
        </w:tblPrEx>
        <w:trPr>
          <w:trHeight w:val="20"/>
        </w:trPr>
        <w:tc>
          <w:tcPr>
            <w:tcW w:w="6498" w:type="dxa"/>
            <w:gridSpan w:val="2"/>
            <w:tcBorders>
              <w:top w:val="single" w:sz="4" w:space="0" w:color="auto"/>
              <w:left w:val="single" w:sz="4" w:space="0" w:color="auto"/>
              <w:bottom w:val="nil"/>
              <w:right w:val="nil"/>
            </w:tcBorders>
            <w:shd w:val="clear" w:color="auto" w:fill="FFFFFF"/>
          </w:tcPr>
          <w:p w:rsidR="00907874" w:rsidRPr="00907874" w:rsidRDefault="00907874" w:rsidP="00907874">
            <w:r w:rsidRPr="00907874">
              <w:rPr>
                <w:rFonts w:eastAsia="Arial Unicode MS"/>
              </w:rPr>
              <w:t>Type of light</w:t>
            </w:r>
          </w:p>
        </w:tc>
        <w:tc>
          <w:tcPr>
            <w:tcW w:w="3819" w:type="dxa"/>
            <w:gridSpan w:val="3"/>
            <w:tcBorders>
              <w:top w:val="single" w:sz="4" w:space="0" w:color="auto"/>
              <w:left w:val="single" w:sz="4" w:space="0" w:color="auto"/>
              <w:bottom w:val="nil"/>
              <w:right w:val="single" w:sz="4" w:space="0" w:color="auto"/>
            </w:tcBorders>
            <w:shd w:val="clear" w:color="auto" w:fill="FFFFFF"/>
          </w:tcPr>
          <w:p w:rsidR="00907874" w:rsidRPr="00907874" w:rsidRDefault="00907874" w:rsidP="00907874">
            <w:pPr>
              <w:jc w:val="center"/>
            </w:pPr>
            <w:r w:rsidRPr="00907874">
              <w:rPr>
                <w:rFonts w:eastAsia="Arial Unicode MS"/>
              </w:rPr>
              <w:t>LED</w:t>
            </w:r>
          </w:p>
        </w:tc>
      </w:tr>
      <w:tr w:rsidR="00907874" w:rsidRPr="00907874" w:rsidTr="00907874">
        <w:tblPrEx>
          <w:tblCellMar>
            <w:top w:w="0" w:type="dxa"/>
            <w:left w:w="0" w:type="dxa"/>
            <w:bottom w:w="0" w:type="dxa"/>
            <w:right w:w="0" w:type="dxa"/>
          </w:tblCellMar>
        </w:tblPrEx>
        <w:trPr>
          <w:trHeight w:val="20"/>
        </w:trPr>
        <w:tc>
          <w:tcPr>
            <w:tcW w:w="6498" w:type="dxa"/>
            <w:gridSpan w:val="2"/>
            <w:tcBorders>
              <w:top w:val="single" w:sz="4" w:space="0" w:color="auto"/>
              <w:left w:val="single" w:sz="4" w:space="0" w:color="auto"/>
              <w:bottom w:val="single" w:sz="4" w:space="0" w:color="auto"/>
              <w:right w:val="nil"/>
            </w:tcBorders>
            <w:shd w:val="clear" w:color="auto" w:fill="FFFFFF"/>
          </w:tcPr>
          <w:p w:rsidR="00907874" w:rsidRPr="00907874" w:rsidRDefault="00907874" w:rsidP="00907874">
            <w:r w:rsidRPr="00907874">
              <w:rPr>
                <w:rFonts w:eastAsia="Arial Unicode MS"/>
              </w:rPr>
              <w:t>Country of manufacture</w:t>
            </w:r>
          </w:p>
        </w:tc>
        <w:tc>
          <w:tcPr>
            <w:tcW w:w="3819" w:type="dxa"/>
            <w:gridSpan w:val="3"/>
            <w:tcBorders>
              <w:top w:val="single" w:sz="4" w:space="0" w:color="auto"/>
              <w:left w:val="single" w:sz="4" w:space="0" w:color="auto"/>
              <w:bottom w:val="single" w:sz="4" w:space="0" w:color="auto"/>
              <w:right w:val="single" w:sz="4" w:space="0" w:color="auto"/>
            </w:tcBorders>
            <w:shd w:val="clear" w:color="auto" w:fill="FFFFFF"/>
          </w:tcPr>
          <w:p w:rsidR="00907874" w:rsidRPr="00907874" w:rsidRDefault="00907874" w:rsidP="00907874">
            <w:pPr>
              <w:jc w:val="center"/>
            </w:pPr>
            <w:r w:rsidRPr="00907874">
              <w:rPr>
                <w:rFonts w:eastAsia="Arial Unicode MS"/>
              </w:rPr>
              <w:t>The Netherlands</w:t>
            </w:r>
          </w:p>
        </w:tc>
      </w:tr>
    </w:tbl>
    <w:p w:rsidR="00907874" w:rsidRPr="00907874" w:rsidRDefault="00907874" w:rsidP="00907874">
      <w:pPr>
        <w:ind w:left="456" w:hanging="456"/>
        <w:rPr>
          <w:lang w:val="en-US"/>
        </w:rPr>
      </w:pPr>
      <w:r>
        <w:rPr>
          <w:lang w:val="en-US"/>
        </w:rPr>
        <w:t>1.</w:t>
      </w:r>
      <w:r w:rsidRPr="00907874">
        <w:rPr>
          <w:lang w:val="en-US"/>
        </w:rPr>
        <w:tab/>
        <w:t>Spreader closed and 25 mm from the tips and over the entire spreading path in accordance with standard EN 13204.</w:t>
      </w:r>
    </w:p>
    <w:p w:rsidR="00907874" w:rsidRPr="00907874" w:rsidRDefault="00907874" w:rsidP="00907874">
      <w:pPr>
        <w:rPr>
          <w:lang w:val="en-US"/>
        </w:rPr>
      </w:pPr>
      <w:r w:rsidRPr="00907874">
        <w:rPr>
          <w:lang w:val="en-US"/>
        </w:rPr>
        <w:t>The actual values can differ slightly from these specifications because of specific conditions of use.</w:t>
      </w:r>
    </w:p>
    <w:p w:rsidR="00907874" w:rsidRPr="00907874" w:rsidRDefault="00907874" w:rsidP="00907874">
      <w:pPr>
        <w:pStyle w:val="2"/>
        <w:rPr>
          <w:lang w:val="en-US"/>
        </w:rPr>
      </w:pPr>
      <w:r w:rsidRPr="00907874">
        <w:rPr>
          <w:lang w:val="en-US"/>
        </w:rPr>
        <w:t>Accessories</w:t>
      </w:r>
    </w:p>
    <w:p w:rsidR="00907874" w:rsidRPr="00907874" w:rsidRDefault="00907874" w:rsidP="00907874">
      <w:pPr>
        <w:rPr>
          <w:lang w:val="en-US"/>
        </w:rPr>
      </w:pPr>
      <w:r w:rsidRPr="00907874">
        <w:rPr>
          <w:lang w:val="en-US"/>
        </w:rPr>
        <w:t>The table below shows the available accessories for each model with the corresponding part numbers.</w:t>
      </w:r>
    </w:p>
    <w:tbl>
      <w:tblPr>
        <w:tblW w:w="10317" w:type="dxa"/>
        <w:tblInd w:w="5" w:type="dxa"/>
        <w:tblLayout w:type="fixed"/>
        <w:tblCellMar>
          <w:left w:w="0" w:type="dxa"/>
          <w:right w:w="0" w:type="dxa"/>
        </w:tblCellMar>
        <w:tblLook w:val="0000" w:firstRow="0" w:lastRow="0" w:firstColumn="0" w:lastColumn="0" w:noHBand="0" w:noVBand="0"/>
      </w:tblPr>
      <w:tblGrid>
        <w:gridCol w:w="6270"/>
        <w:gridCol w:w="2023"/>
        <w:gridCol w:w="2024"/>
      </w:tblGrid>
      <w:tr w:rsidR="00F210D8" w:rsidRPr="00F210D8" w:rsidTr="00F210D8">
        <w:tblPrEx>
          <w:tblCellMar>
            <w:top w:w="0" w:type="dxa"/>
            <w:left w:w="0" w:type="dxa"/>
            <w:bottom w:w="0" w:type="dxa"/>
            <w:right w:w="0" w:type="dxa"/>
          </w:tblCellMar>
        </w:tblPrEx>
        <w:trPr>
          <w:trHeight w:val="20"/>
          <w:tblHeader/>
        </w:trPr>
        <w:tc>
          <w:tcPr>
            <w:tcW w:w="6270" w:type="dxa"/>
            <w:tcBorders>
              <w:top w:val="single" w:sz="4" w:space="0" w:color="auto"/>
              <w:left w:val="single" w:sz="4" w:space="0" w:color="auto"/>
              <w:bottom w:val="nil"/>
              <w:right w:val="nil"/>
            </w:tcBorders>
            <w:shd w:val="clear" w:color="auto" w:fill="FFFFFF"/>
          </w:tcPr>
          <w:p w:rsidR="00F210D8" w:rsidRPr="00F210D8" w:rsidRDefault="00F210D8" w:rsidP="00F210D8">
            <w:pPr>
              <w:rPr>
                <w:b/>
              </w:rPr>
            </w:pPr>
            <w:r w:rsidRPr="00F210D8">
              <w:rPr>
                <w:rFonts w:eastAsia="Arial Unicode MS"/>
                <w:b/>
              </w:rPr>
              <w:t>Description</w:t>
            </w:r>
          </w:p>
        </w:tc>
        <w:tc>
          <w:tcPr>
            <w:tcW w:w="2023" w:type="dxa"/>
            <w:tcBorders>
              <w:top w:val="single" w:sz="4" w:space="0" w:color="auto"/>
              <w:left w:val="single" w:sz="4" w:space="0" w:color="auto"/>
              <w:bottom w:val="nil"/>
              <w:right w:val="nil"/>
            </w:tcBorders>
            <w:shd w:val="clear" w:color="auto" w:fill="FFFFFF"/>
          </w:tcPr>
          <w:p w:rsidR="00F210D8" w:rsidRPr="00F210D8" w:rsidRDefault="00F210D8" w:rsidP="00F210D8">
            <w:pPr>
              <w:jc w:val="center"/>
              <w:rPr>
                <w:b/>
              </w:rPr>
            </w:pPr>
            <w:r w:rsidRPr="00F210D8">
              <w:rPr>
                <w:rFonts w:eastAsia="Arial Unicode MS"/>
                <w:b/>
              </w:rPr>
              <w:t>GCT 4120</w:t>
            </w:r>
          </w:p>
        </w:tc>
        <w:tc>
          <w:tcPr>
            <w:tcW w:w="2024" w:type="dxa"/>
            <w:tcBorders>
              <w:top w:val="single" w:sz="4" w:space="0" w:color="auto"/>
              <w:left w:val="single" w:sz="4" w:space="0" w:color="auto"/>
              <w:bottom w:val="nil"/>
              <w:right w:val="single" w:sz="4" w:space="0" w:color="auto"/>
            </w:tcBorders>
            <w:shd w:val="clear" w:color="auto" w:fill="FFFFFF"/>
          </w:tcPr>
          <w:p w:rsidR="00F210D8" w:rsidRPr="00F210D8" w:rsidRDefault="00F210D8" w:rsidP="00F210D8">
            <w:pPr>
              <w:jc w:val="center"/>
              <w:rPr>
                <w:b/>
              </w:rPr>
            </w:pPr>
            <w:r w:rsidRPr="00F210D8">
              <w:rPr>
                <w:rFonts w:eastAsia="Arial Unicode MS"/>
                <w:b/>
              </w:rPr>
              <w:t>GCT 4150</w:t>
            </w:r>
          </w:p>
        </w:tc>
      </w:tr>
      <w:tr w:rsidR="00F210D8" w:rsidRPr="00F210D8" w:rsidTr="00F210D8">
        <w:tblPrEx>
          <w:tblCellMar>
            <w:top w:w="0" w:type="dxa"/>
            <w:left w:w="0" w:type="dxa"/>
            <w:bottom w:w="0" w:type="dxa"/>
            <w:right w:w="0" w:type="dxa"/>
          </w:tblCellMar>
        </w:tblPrEx>
        <w:trPr>
          <w:trHeight w:val="20"/>
        </w:trPr>
        <w:tc>
          <w:tcPr>
            <w:tcW w:w="6270" w:type="dxa"/>
            <w:tcBorders>
              <w:top w:val="single" w:sz="4" w:space="0" w:color="auto"/>
              <w:left w:val="single" w:sz="4" w:space="0" w:color="auto"/>
              <w:bottom w:val="nil"/>
              <w:right w:val="nil"/>
            </w:tcBorders>
            <w:shd w:val="clear" w:color="auto" w:fill="FFFFFF"/>
          </w:tcPr>
          <w:p w:rsidR="00F210D8" w:rsidRPr="00F210D8" w:rsidRDefault="00F210D8" w:rsidP="00F210D8">
            <w:r w:rsidRPr="00F210D8">
              <w:rPr>
                <w:rFonts w:eastAsia="Arial Unicode MS"/>
              </w:rPr>
              <w:t>Manual</w:t>
            </w:r>
          </w:p>
        </w:tc>
        <w:tc>
          <w:tcPr>
            <w:tcW w:w="4047" w:type="dxa"/>
            <w:gridSpan w:val="2"/>
            <w:tcBorders>
              <w:top w:val="single" w:sz="4" w:space="0" w:color="auto"/>
              <w:left w:val="single" w:sz="4" w:space="0" w:color="auto"/>
              <w:bottom w:val="nil"/>
              <w:right w:val="single" w:sz="4" w:space="0" w:color="auto"/>
            </w:tcBorders>
            <w:shd w:val="clear" w:color="auto" w:fill="FFFFFF"/>
          </w:tcPr>
          <w:p w:rsidR="00F210D8" w:rsidRPr="00F210D8" w:rsidRDefault="00F210D8" w:rsidP="00F210D8">
            <w:pPr>
              <w:jc w:val="center"/>
            </w:pPr>
            <w:r w:rsidRPr="00F210D8">
              <w:rPr>
                <w:rFonts w:eastAsia="Arial Unicode MS"/>
              </w:rPr>
              <w:t>916.001.298</w:t>
            </w:r>
          </w:p>
        </w:tc>
      </w:tr>
      <w:tr w:rsidR="00F210D8" w:rsidRPr="00F210D8" w:rsidTr="00F210D8">
        <w:tblPrEx>
          <w:tblCellMar>
            <w:top w:w="0" w:type="dxa"/>
            <w:left w:w="0" w:type="dxa"/>
            <w:bottom w:w="0" w:type="dxa"/>
            <w:right w:w="0" w:type="dxa"/>
          </w:tblCellMar>
        </w:tblPrEx>
        <w:trPr>
          <w:trHeight w:val="20"/>
        </w:trPr>
        <w:tc>
          <w:tcPr>
            <w:tcW w:w="6270" w:type="dxa"/>
            <w:tcBorders>
              <w:top w:val="single" w:sz="4" w:space="0" w:color="auto"/>
              <w:left w:val="single" w:sz="4" w:space="0" w:color="auto"/>
              <w:bottom w:val="nil"/>
              <w:right w:val="nil"/>
            </w:tcBorders>
            <w:shd w:val="clear" w:color="auto" w:fill="FFFFFF"/>
          </w:tcPr>
          <w:p w:rsidR="00F210D8" w:rsidRPr="00F210D8" w:rsidRDefault="00F210D8" w:rsidP="00F210D8">
            <w:r w:rsidRPr="00F210D8">
              <w:rPr>
                <w:rFonts w:eastAsia="Arial Unicode MS"/>
              </w:rPr>
              <w:t>Manual of battery pack BPA283 / BPA284</w:t>
            </w:r>
          </w:p>
        </w:tc>
        <w:tc>
          <w:tcPr>
            <w:tcW w:w="4047" w:type="dxa"/>
            <w:gridSpan w:val="2"/>
            <w:tcBorders>
              <w:top w:val="single" w:sz="4" w:space="0" w:color="auto"/>
              <w:left w:val="single" w:sz="4" w:space="0" w:color="auto"/>
              <w:bottom w:val="nil"/>
              <w:right w:val="single" w:sz="4" w:space="0" w:color="auto"/>
            </w:tcBorders>
            <w:shd w:val="clear" w:color="auto" w:fill="FFFFFF"/>
          </w:tcPr>
          <w:p w:rsidR="00F210D8" w:rsidRPr="00F210D8" w:rsidRDefault="00F210D8" w:rsidP="00F210D8">
            <w:pPr>
              <w:jc w:val="center"/>
            </w:pPr>
            <w:r w:rsidRPr="00F210D8">
              <w:rPr>
                <w:rFonts w:eastAsia="Arial Unicode MS"/>
              </w:rPr>
              <w:t>916.001.270</w:t>
            </w:r>
          </w:p>
        </w:tc>
      </w:tr>
      <w:tr w:rsidR="00F210D8" w:rsidRPr="00F210D8" w:rsidTr="00F210D8">
        <w:tblPrEx>
          <w:tblCellMar>
            <w:top w:w="0" w:type="dxa"/>
            <w:left w:w="0" w:type="dxa"/>
            <w:bottom w:w="0" w:type="dxa"/>
            <w:right w:w="0" w:type="dxa"/>
          </w:tblCellMar>
        </w:tblPrEx>
        <w:trPr>
          <w:trHeight w:val="20"/>
        </w:trPr>
        <w:tc>
          <w:tcPr>
            <w:tcW w:w="6270" w:type="dxa"/>
            <w:tcBorders>
              <w:top w:val="single" w:sz="4" w:space="0" w:color="auto"/>
              <w:left w:val="single" w:sz="4" w:space="0" w:color="auto"/>
              <w:bottom w:val="nil"/>
              <w:right w:val="nil"/>
            </w:tcBorders>
            <w:shd w:val="clear" w:color="auto" w:fill="FFFFFF"/>
          </w:tcPr>
          <w:p w:rsidR="00F210D8" w:rsidRPr="00F210D8" w:rsidRDefault="00F210D8" w:rsidP="00F210D8">
            <w:r w:rsidRPr="00F210D8">
              <w:rPr>
                <w:rFonts w:eastAsia="Arial Unicode MS"/>
              </w:rPr>
              <w:t>Spare blade set</w:t>
            </w:r>
          </w:p>
        </w:tc>
        <w:tc>
          <w:tcPr>
            <w:tcW w:w="2023" w:type="dxa"/>
            <w:tcBorders>
              <w:top w:val="single" w:sz="4" w:space="0" w:color="auto"/>
              <w:left w:val="single" w:sz="4" w:space="0" w:color="auto"/>
              <w:bottom w:val="nil"/>
              <w:right w:val="nil"/>
            </w:tcBorders>
            <w:shd w:val="clear" w:color="auto" w:fill="FFFFFF"/>
          </w:tcPr>
          <w:p w:rsidR="00F210D8" w:rsidRPr="00F210D8" w:rsidRDefault="00F210D8" w:rsidP="00F210D8">
            <w:pPr>
              <w:jc w:val="center"/>
            </w:pPr>
            <w:r w:rsidRPr="00F210D8">
              <w:rPr>
                <w:rFonts w:eastAsia="Arial Unicode MS"/>
              </w:rPr>
              <w:t>150.113.153 (weight: 2.74 kg)</w:t>
            </w:r>
          </w:p>
        </w:tc>
        <w:tc>
          <w:tcPr>
            <w:tcW w:w="2024" w:type="dxa"/>
            <w:tcBorders>
              <w:top w:val="single" w:sz="4" w:space="0" w:color="auto"/>
              <w:left w:val="single" w:sz="4" w:space="0" w:color="auto"/>
              <w:bottom w:val="nil"/>
              <w:right w:val="single" w:sz="4" w:space="0" w:color="auto"/>
            </w:tcBorders>
            <w:shd w:val="clear" w:color="auto" w:fill="FFFFFF"/>
          </w:tcPr>
          <w:p w:rsidR="00F210D8" w:rsidRPr="00F210D8" w:rsidRDefault="00F210D8" w:rsidP="00F210D8">
            <w:pPr>
              <w:jc w:val="center"/>
            </w:pPr>
            <w:r w:rsidRPr="00F210D8">
              <w:rPr>
                <w:rFonts w:eastAsia="Arial Unicode MS"/>
              </w:rPr>
              <w:t>150.113.169 (weight: 4.88 kg)</w:t>
            </w:r>
          </w:p>
        </w:tc>
      </w:tr>
      <w:tr w:rsidR="00F210D8" w:rsidRPr="00F210D8" w:rsidTr="00F210D8">
        <w:tblPrEx>
          <w:tblCellMar>
            <w:top w:w="0" w:type="dxa"/>
            <w:left w:w="0" w:type="dxa"/>
            <w:bottom w:w="0" w:type="dxa"/>
            <w:right w:w="0" w:type="dxa"/>
          </w:tblCellMar>
        </w:tblPrEx>
        <w:trPr>
          <w:trHeight w:val="20"/>
        </w:trPr>
        <w:tc>
          <w:tcPr>
            <w:tcW w:w="6270" w:type="dxa"/>
            <w:tcBorders>
              <w:top w:val="single" w:sz="4" w:space="0" w:color="auto"/>
              <w:left w:val="single" w:sz="4" w:space="0" w:color="auto"/>
              <w:bottom w:val="nil"/>
              <w:right w:val="nil"/>
            </w:tcBorders>
            <w:shd w:val="clear" w:color="auto" w:fill="FFFFFF"/>
          </w:tcPr>
          <w:p w:rsidR="00F210D8" w:rsidRPr="00F210D8" w:rsidRDefault="00F210D8" w:rsidP="00F210D8">
            <w:r w:rsidRPr="00F210D8">
              <w:rPr>
                <w:rFonts w:eastAsia="Arial Unicode MS"/>
              </w:rPr>
              <w:t>Molylube 26 HD-EP</w:t>
            </w:r>
          </w:p>
        </w:tc>
        <w:tc>
          <w:tcPr>
            <w:tcW w:w="4047" w:type="dxa"/>
            <w:gridSpan w:val="2"/>
            <w:tcBorders>
              <w:top w:val="single" w:sz="4" w:space="0" w:color="auto"/>
              <w:left w:val="single" w:sz="4" w:space="0" w:color="auto"/>
              <w:bottom w:val="nil"/>
              <w:right w:val="single" w:sz="4" w:space="0" w:color="auto"/>
            </w:tcBorders>
            <w:shd w:val="clear" w:color="auto" w:fill="FFFFFF"/>
          </w:tcPr>
          <w:p w:rsidR="00F210D8" w:rsidRPr="00F210D8" w:rsidRDefault="00F210D8" w:rsidP="00F210D8">
            <w:pPr>
              <w:jc w:val="center"/>
            </w:pPr>
            <w:r w:rsidRPr="00F210D8">
              <w:rPr>
                <w:rFonts w:eastAsia="Arial Unicode MS"/>
              </w:rPr>
              <w:t>150.014.031</w:t>
            </w:r>
          </w:p>
        </w:tc>
      </w:tr>
      <w:tr w:rsidR="00F210D8" w:rsidRPr="00F210D8" w:rsidTr="00F210D8">
        <w:tblPrEx>
          <w:tblCellMar>
            <w:top w:w="0" w:type="dxa"/>
            <w:left w:w="0" w:type="dxa"/>
            <w:bottom w:w="0" w:type="dxa"/>
            <w:right w:w="0" w:type="dxa"/>
          </w:tblCellMar>
        </w:tblPrEx>
        <w:trPr>
          <w:trHeight w:val="20"/>
        </w:trPr>
        <w:tc>
          <w:tcPr>
            <w:tcW w:w="6270" w:type="dxa"/>
            <w:tcBorders>
              <w:top w:val="single" w:sz="4" w:space="0" w:color="auto"/>
              <w:left w:val="single" w:sz="4" w:space="0" w:color="auto"/>
              <w:bottom w:val="nil"/>
              <w:right w:val="nil"/>
            </w:tcBorders>
            <w:shd w:val="clear" w:color="auto" w:fill="FFFFFF"/>
          </w:tcPr>
          <w:p w:rsidR="00F210D8" w:rsidRPr="00F210D8" w:rsidRDefault="00F210D8" w:rsidP="00F210D8">
            <w:r w:rsidRPr="00F210D8">
              <w:rPr>
                <w:rFonts w:eastAsia="Arial Unicode MS"/>
              </w:rPr>
              <w:t>Torque wrench, 40 - 200 Nm</w:t>
            </w:r>
          </w:p>
        </w:tc>
        <w:tc>
          <w:tcPr>
            <w:tcW w:w="4047" w:type="dxa"/>
            <w:gridSpan w:val="2"/>
            <w:tcBorders>
              <w:top w:val="single" w:sz="4" w:space="0" w:color="auto"/>
              <w:left w:val="single" w:sz="4" w:space="0" w:color="auto"/>
              <w:bottom w:val="nil"/>
              <w:right w:val="single" w:sz="4" w:space="0" w:color="auto"/>
            </w:tcBorders>
            <w:shd w:val="clear" w:color="auto" w:fill="FFFFFF"/>
          </w:tcPr>
          <w:p w:rsidR="00F210D8" w:rsidRPr="00F210D8" w:rsidRDefault="00F210D8" w:rsidP="00F210D8">
            <w:pPr>
              <w:jc w:val="center"/>
            </w:pPr>
            <w:r w:rsidRPr="00F210D8">
              <w:rPr>
                <w:rFonts w:eastAsia="Arial Unicode MS"/>
              </w:rPr>
              <w:t>150.581.671</w:t>
            </w:r>
          </w:p>
        </w:tc>
      </w:tr>
      <w:tr w:rsidR="00F210D8" w:rsidRPr="00F210D8" w:rsidTr="00F210D8">
        <w:tblPrEx>
          <w:tblCellMar>
            <w:top w:w="0" w:type="dxa"/>
            <w:left w:w="0" w:type="dxa"/>
            <w:bottom w:w="0" w:type="dxa"/>
            <w:right w:w="0" w:type="dxa"/>
          </w:tblCellMar>
        </w:tblPrEx>
        <w:trPr>
          <w:trHeight w:val="20"/>
        </w:trPr>
        <w:tc>
          <w:tcPr>
            <w:tcW w:w="6270" w:type="dxa"/>
            <w:tcBorders>
              <w:top w:val="single" w:sz="4" w:space="0" w:color="auto"/>
              <w:left w:val="single" w:sz="4" w:space="0" w:color="auto"/>
              <w:bottom w:val="nil"/>
              <w:right w:val="nil"/>
            </w:tcBorders>
            <w:shd w:val="clear" w:color="auto" w:fill="FFFFFF"/>
          </w:tcPr>
          <w:p w:rsidR="00F210D8" w:rsidRPr="00F210D8" w:rsidRDefault="00F210D8" w:rsidP="00F210D8">
            <w:r w:rsidRPr="00F210D8">
              <w:rPr>
                <w:rFonts w:eastAsia="Arial Unicode MS"/>
              </w:rPr>
              <w:t>Click-on ratchet head for torque wrench</w:t>
            </w:r>
          </w:p>
        </w:tc>
        <w:tc>
          <w:tcPr>
            <w:tcW w:w="4047" w:type="dxa"/>
            <w:gridSpan w:val="2"/>
            <w:tcBorders>
              <w:top w:val="single" w:sz="4" w:space="0" w:color="auto"/>
              <w:left w:val="single" w:sz="4" w:space="0" w:color="auto"/>
              <w:bottom w:val="nil"/>
              <w:right w:val="single" w:sz="4" w:space="0" w:color="auto"/>
            </w:tcBorders>
            <w:shd w:val="clear" w:color="auto" w:fill="FFFFFF"/>
          </w:tcPr>
          <w:p w:rsidR="00F210D8" w:rsidRPr="00F210D8" w:rsidRDefault="00F210D8" w:rsidP="00F210D8">
            <w:pPr>
              <w:jc w:val="center"/>
            </w:pPr>
            <w:r w:rsidRPr="00F210D8">
              <w:rPr>
                <w:rFonts w:eastAsia="Arial Unicode MS"/>
              </w:rPr>
              <w:t>150.581.672</w:t>
            </w:r>
          </w:p>
        </w:tc>
      </w:tr>
      <w:tr w:rsidR="00F210D8" w:rsidRPr="00F210D8" w:rsidTr="00F210D8">
        <w:tblPrEx>
          <w:tblCellMar>
            <w:top w:w="0" w:type="dxa"/>
            <w:left w:w="0" w:type="dxa"/>
            <w:bottom w:w="0" w:type="dxa"/>
            <w:right w:w="0" w:type="dxa"/>
          </w:tblCellMar>
        </w:tblPrEx>
        <w:trPr>
          <w:trHeight w:val="20"/>
        </w:trPr>
        <w:tc>
          <w:tcPr>
            <w:tcW w:w="6270" w:type="dxa"/>
            <w:tcBorders>
              <w:top w:val="single" w:sz="4" w:space="0" w:color="auto"/>
              <w:left w:val="single" w:sz="4" w:space="0" w:color="auto"/>
              <w:bottom w:val="nil"/>
              <w:right w:val="nil"/>
            </w:tcBorders>
            <w:shd w:val="clear" w:color="auto" w:fill="FFFFFF"/>
          </w:tcPr>
          <w:p w:rsidR="00F210D8" w:rsidRPr="00F210D8" w:rsidRDefault="00F210D8" w:rsidP="00F210D8">
            <w:r w:rsidRPr="00F210D8">
              <w:rPr>
                <w:rFonts w:eastAsia="Arial Unicode MS"/>
              </w:rPr>
              <w:lastRenderedPageBreak/>
              <w:t>Teflon spray</w:t>
            </w:r>
          </w:p>
        </w:tc>
        <w:tc>
          <w:tcPr>
            <w:tcW w:w="4047" w:type="dxa"/>
            <w:gridSpan w:val="2"/>
            <w:tcBorders>
              <w:top w:val="single" w:sz="4" w:space="0" w:color="auto"/>
              <w:left w:val="single" w:sz="4" w:space="0" w:color="auto"/>
              <w:bottom w:val="nil"/>
              <w:right w:val="single" w:sz="4" w:space="0" w:color="auto"/>
            </w:tcBorders>
            <w:shd w:val="clear" w:color="auto" w:fill="FFFFFF"/>
          </w:tcPr>
          <w:p w:rsidR="00F210D8" w:rsidRPr="00F210D8" w:rsidRDefault="00F210D8" w:rsidP="00F210D8">
            <w:pPr>
              <w:jc w:val="center"/>
            </w:pPr>
            <w:r w:rsidRPr="00F210D8">
              <w:rPr>
                <w:rFonts w:eastAsia="Arial Unicode MS"/>
              </w:rPr>
              <w:t>150.581.095</w:t>
            </w:r>
          </w:p>
        </w:tc>
      </w:tr>
      <w:tr w:rsidR="00F210D8" w:rsidRPr="00F210D8" w:rsidTr="00F210D8">
        <w:tblPrEx>
          <w:tblCellMar>
            <w:top w:w="0" w:type="dxa"/>
            <w:left w:w="0" w:type="dxa"/>
            <w:bottom w:w="0" w:type="dxa"/>
            <w:right w:w="0" w:type="dxa"/>
          </w:tblCellMar>
        </w:tblPrEx>
        <w:trPr>
          <w:trHeight w:val="20"/>
        </w:trPr>
        <w:tc>
          <w:tcPr>
            <w:tcW w:w="6270" w:type="dxa"/>
            <w:tcBorders>
              <w:top w:val="single" w:sz="4" w:space="0" w:color="auto"/>
              <w:left w:val="single" w:sz="4" w:space="0" w:color="auto"/>
              <w:bottom w:val="nil"/>
              <w:right w:val="nil"/>
            </w:tcBorders>
            <w:shd w:val="clear" w:color="auto" w:fill="FFFFFF"/>
          </w:tcPr>
          <w:p w:rsidR="00F210D8" w:rsidRPr="00F210D8" w:rsidRDefault="00F210D8" w:rsidP="00F210D8">
            <w:r w:rsidRPr="00F210D8">
              <w:rPr>
                <w:rFonts w:eastAsia="Arial Unicode MS"/>
              </w:rPr>
              <w:t>Battery pack BPA283 28 V - 3 Ah</w:t>
            </w:r>
          </w:p>
        </w:tc>
        <w:tc>
          <w:tcPr>
            <w:tcW w:w="4047" w:type="dxa"/>
            <w:gridSpan w:val="2"/>
            <w:tcBorders>
              <w:top w:val="single" w:sz="4" w:space="0" w:color="auto"/>
              <w:left w:val="single" w:sz="4" w:space="0" w:color="auto"/>
              <w:bottom w:val="nil"/>
              <w:right w:val="single" w:sz="4" w:space="0" w:color="auto"/>
            </w:tcBorders>
            <w:shd w:val="clear" w:color="auto" w:fill="FFFFFF"/>
          </w:tcPr>
          <w:p w:rsidR="00F210D8" w:rsidRPr="00F210D8" w:rsidRDefault="00F210D8" w:rsidP="00F210D8">
            <w:pPr>
              <w:jc w:val="center"/>
            </w:pPr>
            <w:r w:rsidRPr="00F210D8">
              <w:rPr>
                <w:rFonts w:eastAsia="Arial Unicode MS"/>
              </w:rPr>
              <w:t>150.005.823</w:t>
            </w:r>
          </w:p>
        </w:tc>
      </w:tr>
      <w:tr w:rsidR="00F210D8" w:rsidRPr="00F210D8" w:rsidTr="00F210D8">
        <w:tblPrEx>
          <w:tblCellMar>
            <w:top w:w="0" w:type="dxa"/>
            <w:left w:w="0" w:type="dxa"/>
            <w:bottom w:w="0" w:type="dxa"/>
            <w:right w:w="0" w:type="dxa"/>
          </w:tblCellMar>
        </w:tblPrEx>
        <w:trPr>
          <w:trHeight w:val="20"/>
        </w:trPr>
        <w:tc>
          <w:tcPr>
            <w:tcW w:w="6270" w:type="dxa"/>
            <w:tcBorders>
              <w:top w:val="single" w:sz="4" w:space="0" w:color="auto"/>
              <w:left w:val="single" w:sz="4" w:space="0" w:color="auto"/>
              <w:bottom w:val="nil"/>
              <w:right w:val="nil"/>
            </w:tcBorders>
            <w:shd w:val="clear" w:color="auto" w:fill="FFFFFF"/>
          </w:tcPr>
          <w:p w:rsidR="00F210D8" w:rsidRPr="00F210D8" w:rsidRDefault="00F210D8" w:rsidP="00F210D8">
            <w:r w:rsidRPr="00F210D8">
              <w:rPr>
                <w:rFonts w:eastAsia="Arial Unicode MS"/>
              </w:rPr>
              <w:t>Battery pack BPA284 28 V - 4.1 Ah</w:t>
            </w:r>
          </w:p>
        </w:tc>
        <w:tc>
          <w:tcPr>
            <w:tcW w:w="4047" w:type="dxa"/>
            <w:gridSpan w:val="2"/>
            <w:tcBorders>
              <w:top w:val="single" w:sz="4" w:space="0" w:color="auto"/>
              <w:left w:val="single" w:sz="4" w:space="0" w:color="auto"/>
              <w:bottom w:val="nil"/>
              <w:right w:val="single" w:sz="4" w:space="0" w:color="auto"/>
            </w:tcBorders>
            <w:shd w:val="clear" w:color="auto" w:fill="FFFFFF"/>
          </w:tcPr>
          <w:p w:rsidR="00F210D8" w:rsidRPr="00F210D8" w:rsidRDefault="00F210D8" w:rsidP="00F210D8">
            <w:pPr>
              <w:jc w:val="center"/>
            </w:pPr>
            <w:r w:rsidRPr="00F210D8">
              <w:rPr>
                <w:rFonts w:eastAsia="Arial Unicode MS"/>
              </w:rPr>
              <w:t>150.005.214</w:t>
            </w:r>
          </w:p>
        </w:tc>
      </w:tr>
      <w:tr w:rsidR="00F210D8" w:rsidRPr="00F210D8" w:rsidTr="00F210D8">
        <w:tblPrEx>
          <w:tblCellMar>
            <w:top w:w="0" w:type="dxa"/>
            <w:left w:w="0" w:type="dxa"/>
            <w:bottom w:w="0" w:type="dxa"/>
            <w:right w:w="0" w:type="dxa"/>
          </w:tblCellMar>
        </w:tblPrEx>
        <w:trPr>
          <w:trHeight w:val="20"/>
        </w:trPr>
        <w:tc>
          <w:tcPr>
            <w:tcW w:w="6270" w:type="dxa"/>
            <w:tcBorders>
              <w:top w:val="single" w:sz="4" w:space="0" w:color="auto"/>
              <w:left w:val="single" w:sz="4" w:space="0" w:color="auto"/>
              <w:bottom w:val="nil"/>
              <w:right w:val="nil"/>
            </w:tcBorders>
            <w:shd w:val="clear" w:color="auto" w:fill="FFFFFF"/>
          </w:tcPr>
          <w:p w:rsidR="00F210D8" w:rsidRPr="00F210D8" w:rsidRDefault="00F210D8" w:rsidP="00F210D8">
            <w:r w:rsidRPr="00F210D8">
              <w:rPr>
                <w:rFonts w:eastAsia="Arial Unicode MS"/>
              </w:rPr>
              <w:t>Battery charger BCH1 220 - 240 V, 50/60 Hz</w:t>
            </w:r>
          </w:p>
        </w:tc>
        <w:tc>
          <w:tcPr>
            <w:tcW w:w="4047" w:type="dxa"/>
            <w:gridSpan w:val="2"/>
            <w:tcBorders>
              <w:top w:val="single" w:sz="4" w:space="0" w:color="auto"/>
              <w:left w:val="single" w:sz="4" w:space="0" w:color="auto"/>
              <w:bottom w:val="nil"/>
              <w:right w:val="single" w:sz="4" w:space="0" w:color="auto"/>
            </w:tcBorders>
            <w:shd w:val="clear" w:color="auto" w:fill="FFFFFF"/>
          </w:tcPr>
          <w:p w:rsidR="00F210D8" w:rsidRPr="00F210D8" w:rsidRDefault="00F210D8" w:rsidP="00F210D8">
            <w:pPr>
              <w:jc w:val="center"/>
            </w:pPr>
            <w:r w:rsidRPr="00F210D8">
              <w:rPr>
                <w:rFonts w:eastAsia="Arial Unicode MS"/>
              </w:rPr>
              <w:t>150.182.208</w:t>
            </w:r>
          </w:p>
        </w:tc>
      </w:tr>
      <w:tr w:rsidR="00F210D8" w:rsidRPr="00F210D8" w:rsidTr="00F210D8">
        <w:tblPrEx>
          <w:tblCellMar>
            <w:top w:w="0" w:type="dxa"/>
            <w:left w:w="0" w:type="dxa"/>
            <w:bottom w:w="0" w:type="dxa"/>
            <w:right w:w="0" w:type="dxa"/>
          </w:tblCellMar>
        </w:tblPrEx>
        <w:trPr>
          <w:trHeight w:val="20"/>
        </w:trPr>
        <w:tc>
          <w:tcPr>
            <w:tcW w:w="6270" w:type="dxa"/>
            <w:tcBorders>
              <w:top w:val="single" w:sz="4" w:space="0" w:color="auto"/>
              <w:left w:val="single" w:sz="4" w:space="0" w:color="auto"/>
              <w:bottom w:val="nil"/>
              <w:right w:val="nil"/>
            </w:tcBorders>
            <w:shd w:val="clear" w:color="auto" w:fill="FFFFFF"/>
          </w:tcPr>
          <w:p w:rsidR="00F210D8" w:rsidRPr="00F210D8" w:rsidRDefault="00F210D8" w:rsidP="00F210D8">
            <w:r w:rsidRPr="00F210D8">
              <w:rPr>
                <w:rFonts w:eastAsia="Arial Unicode MS"/>
              </w:rPr>
              <w:t>Battery charger BCH2 110 - 120 V, 50/60 Hz</w:t>
            </w:r>
          </w:p>
        </w:tc>
        <w:tc>
          <w:tcPr>
            <w:tcW w:w="4047" w:type="dxa"/>
            <w:gridSpan w:val="2"/>
            <w:tcBorders>
              <w:top w:val="single" w:sz="4" w:space="0" w:color="auto"/>
              <w:left w:val="single" w:sz="4" w:space="0" w:color="auto"/>
              <w:bottom w:val="nil"/>
              <w:right w:val="single" w:sz="4" w:space="0" w:color="auto"/>
            </w:tcBorders>
            <w:shd w:val="clear" w:color="auto" w:fill="FFFFFF"/>
          </w:tcPr>
          <w:p w:rsidR="00F210D8" w:rsidRPr="00F210D8" w:rsidRDefault="00F210D8" w:rsidP="00F210D8">
            <w:pPr>
              <w:jc w:val="center"/>
            </w:pPr>
            <w:r w:rsidRPr="00F210D8">
              <w:rPr>
                <w:rFonts w:eastAsia="Arial Unicode MS"/>
              </w:rPr>
              <w:t>150.182.209</w:t>
            </w:r>
          </w:p>
        </w:tc>
      </w:tr>
      <w:tr w:rsidR="00F210D8" w:rsidRPr="00F210D8" w:rsidTr="00F210D8">
        <w:tblPrEx>
          <w:tblCellMar>
            <w:top w:w="0" w:type="dxa"/>
            <w:left w:w="0" w:type="dxa"/>
            <w:bottom w:w="0" w:type="dxa"/>
            <w:right w:w="0" w:type="dxa"/>
          </w:tblCellMar>
        </w:tblPrEx>
        <w:trPr>
          <w:trHeight w:val="20"/>
        </w:trPr>
        <w:tc>
          <w:tcPr>
            <w:tcW w:w="6270" w:type="dxa"/>
            <w:tcBorders>
              <w:top w:val="single" w:sz="4" w:space="0" w:color="auto"/>
              <w:left w:val="single" w:sz="4" w:space="0" w:color="auto"/>
              <w:bottom w:val="single" w:sz="4" w:space="0" w:color="auto"/>
              <w:right w:val="nil"/>
            </w:tcBorders>
            <w:shd w:val="clear" w:color="auto" w:fill="FFFFFF"/>
          </w:tcPr>
          <w:p w:rsidR="00F210D8" w:rsidRPr="00F210D8" w:rsidRDefault="00F210D8" w:rsidP="00F210D8">
            <w:r w:rsidRPr="00F210D8">
              <w:rPr>
                <w:rFonts w:eastAsia="Arial Unicode MS"/>
              </w:rPr>
              <w:t>Mains connector BMC 1 220 - 240 V, 50/60 Hz - 28 V</w:t>
            </w:r>
          </w:p>
        </w:tc>
        <w:tc>
          <w:tcPr>
            <w:tcW w:w="4047" w:type="dxa"/>
            <w:gridSpan w:val="2"/>
            <w:tcBorders>
              <w:top w:val="single" w:sz="4" w:space="0" w:color="auto"/>
              <w:left w:val="single" w:sz="4" w:space="0" w:color="auto"/>
              <w:bottom w:val="single" w:sz="4" w:space="0" w:color="auto"/>
              <w:right w:val="single" w:sz="4" w:space="0" w:color="auto"/>
            </w:tcBorders>
            <w:shd w:val="clear" w:color="auto" w:fill="FFFFFF"/>
          </w:tcPr>
          <w:p w:rsidR="00F210D8" w:rsidRPr="00F210D8" w:rsidRDefault="00F210D8" w:rsidP="00F210D8">
            <w:pPr>
              <w:jc w:val="center"/>
            </w:pPr>
            <w:r w:rsidRPr="00F210D8">
              <w:rPr>
                <w:rFonts w:eastAsia="Arial Unicode MS"/>
              </w:rPr>
              <w:t>150.182.206</w:t>
            </w:r>
          </w:p>
        </w:tc>
      </w:tr>
      <w:tr w:rsidR="00C94768" w:rsidRPr="00C94768" w:rsidTr="00C94768">
        <w:tblPrEx>
          <w:tblCellMar>
            <w:top w:w="0" w:type="dxa"/>
            <w:left w:w="0" w:type="dxa"/>
            <w:bottom w:w="0" w:type="dxa"/>
            <w:right w:w="0" w:type="dxa"/>
          </w:tblCellMar>
        </w:tblPrEx>
        <w:trPr>
          <w:trHeight w:val="20"/>
        </w:trPr>
        <w:tc>
          <w:tcPr>
            <w:tcW w:w="6270" w:type="dxa"/>
            <w:tcBorders>
              <w:top w:val="single" w:sz="4" w:space="0" w:color="auto"/>
              <w:left w:val="single" w:sz="4" w:space="0" w:color="auto"/>
              <w:bottom w:val="nil"/>
              <w:right w:val="nil"/>
            </w:tcBorders>
            <w:shd w:val="clear" w:color="auto" w:fill="FFFFFF"/>
          </w:tcPr>
          <w:p w:rsidR="00C94768" w:rsidRPr="00C94768" w:rsidRDefault="00C94768" w:rsidP="00C94768">
            <w:pPr>
              <w:rPr>
                <w:lang w:val="en-US"/>
              </w:rPr>
            </w:pPr>
            <w:r w:rsidRPr="00C94768">
              <w:rPr>
                <w:rFonts w:eastAsia="Arial Unicode MS"/>
                <w:lang w:val="en-US"/>
              </w:rPr>
              <w:t>Mains connector BMC 2 110 - 120 V, 50/60 Hz - 28 V</w:t>
            </w:r>
          </w:p>
        </w:tc>
        <w:tc>
          <w:tcPr>
            <w:tcW w:w="4047" w:type="dxa"/>
            <w:gridSpan w:val="2"/>
            <w:tcBorders>
              <w:top w:val="single" w:sz="4" w:space="0" w:color="auto"/>
              <w:left w:val="single" w:sz="4" w:space="0" w:color="auto"/>
              <w:bottom w:val="nil"/>
              <w:right w:val="single" w:sz="4" w:space="0" w:color="auto"/>
            </w:tcBorders>
            <w:shd w:val="clear" w:color="auto" w:fill="FFFFFF"/>
          </w:tcPr>
          <w:p w:rsidR="00C94768" w:rsidRPr="00C94768" w:rsidRDefault="00C94768" w:rsidP="00C94768">
            <w:pPr>
              <w:jc w:val="center"/>
            </w:pPr>
            <w:r w:rsidRPr="00C94768">
              <w:rPr>
                <w:rFonts w:eastAsia="Arial Unicode MS"/>
              </w:rPr>
              <w:t>150.182.207</w:t>
            </w:r>
          </w:p>
        </w:tc>
      </w:tr>
      <w:tr w:rsidR="00C94768" w:rsidRPr="00C94768" w:rsidTr="00C94768">
        <w:tblPrEx>
          <w:tblCellMar>
            <w:top w:w="0" w:type="dxa"/>
            <w:left w:w="0" w:type="dxa"/>
            <w:bottom w:w="0" w:type="dxa"/>
            <w:right w:w="0" w:type="dxa"/>
          </w:tblCellMar>
        </w:tblPrEx>
        <w:trPr>
          <w:trHeight w:val="20"/>
        </w:trPr>
        <w:tc>
          <w:tcPr>
            <w:tcW w:w="6270" w:type="dxa"/>
            <w:tcBorders>
              <w:top w:val="single" w:sz="4" w:space="0" w:color="auto"/>
              <w:left w:val="single" w:sz="4" w:space="0" w:color="auto"/>
              <w:bottom w:val="nil"/>
              <w:right w:val="nil"/>
            </w:tcBorders>
            <w:shd w:val="clear" w:color="auto" w:fill="FFFFFF"/>
          </w:tcPr>
          <w:p w:rsidR="00C94768" w:rsidRPr="00C94768" w:rsidRDefault="00C94768" w:rsidP="00C94768">
            <w:r w:rsidRPr="00C94768">
              <w:rPr>
                <w:rFonts w:eastAsia="Arial Unicode MS"/>
              </w:rPr>
              <w:t>Carrying belt</w:t>
            </w:r>
          </w:p>
        </w:tc>
        <w:tc>
          <w:tcPr>
            <w:tcW w:w="4047" w:type="dxa"/>
            <w:gridSpan w:val="2"/>
            <w:tcBorders>
              <w:top w:val="single" w:sz="4" w:space="0" w:color="auto"/>
              <w:left w:val="single" w:sz="4" w:space="0" w:color="auto"/>
              <w:bottom w:val="nil"/>
              <w:right w:val="single" w:sz="4" w:space="0" w:color="auto"/>
            </w:tcBorders>
            <w:shd w:val="clear" w:color="auto" w:fill="FFFFFF"/>
          </w:tcPr>
          <w:p w:rsidR="00C94768" w:rsidRPr="00C94768" w:rsidRDefault="00C94768" w:rsidP="00C94768">
            <w:pPr>
              <w:jc w:val="center"/>
            </w:pPr>
            <w:r w:rsidRPr="00C94768">
              <w:rPr>
                <w:rFonts w:eastAsia="Arial Unicode MS"/>
              </w:rPr>
              <w:t>150.553.055</w:t>
            </w:r>
          </w:p>
        </w:tc>
      </w:tr>
      <w:tr w:rsidR="00C94768" w:rsidRPr="00C94768" w:rsidTr="00C94768">
        <w:tblPrEx>
          <w:tblCellMar>
            <w:top w:w="0" w:type="dxa"/>
            <w:left w:w="0" w:type="dxa"/>
            <w:bottom w:w="0" w:type="dxa"/>
            <w:right w:w="0" w:type="dxa"/>
          </w:tblCellMar>
        </w:tblPrEx>
        <w:trPr>
          <w:trHeight w:val="20"/>
        </w:trPr>
        <w:tc>
          <w:tcPr>
            <w:tcW w:w="6270" w:type="dxa"/>
            <w:tcBorders>
              <w:top w:val="single" w:sz="4" w:space="0" w:color="auto"/>
              <w:left w:val="single" w:sz="4" w:space="0" w:color="auto"/>
              <w:bottom w:val="nil"/>
              <w:right w:val="nil"/>
            </w:tcBorders>
            <w:shd w:val="clear" w:color="auto" w:fill="FFFFFF"/>
          </w:tcPr>
          <w:p w:rsidR="00C94768" w:rsidRPr="00C94768" w:rsidRDefault="00C94768" w:rsidP="00C94768">
            <w:r w:rsidRPr="00C94768">
              <w:rPr>
                <w:rFonts w:eastAsia="Arial Unicode MS"/>
              </w:rPr>
              <w:t>Carrying back pack</w:t>
            </w:r>
          </w:p>
        </w:tc>
        <w:tc>
          <w:tcPr>
            <w:tcW w:w="4047" w:type="dxa"/>
            <w:gridSpan w:val="2"/>
            <w:tcBorders>
              <w:top w:val="single" w:sz="4" w:space="0" w:color="auto"/>
              <w:left w:val="single" w:sz="4" w:space="0" w:color="auto"/>
              <w:bottom w:val="nil"/>
              <w:right w:val="single" w:sz="4" w:space="0" w:color="auto"/>
            </w:tcBorders>
            <w:shd w:val="clear" w:color="auto" w:fill="FFFFFF"/>
          </w:tcPr>
          <w:p w:rsidR="00C94768" w:rsidRPr="00C94768" w:rsidRDefault="00C94768" w:rsidP="00C94768">
            <w:pPr>
              <w:jc w:val="center"/>
            </w:pPr>
            <w:r w:rsidRPr="00C94768">
              <w:rPr>
                <w:rFonts w:eastAsia="Arial Unicode MS"/>
              </w:rPr>
              <w:t>150.553.115</w:t>
            </w:r>
          </w:p>
        </w:tc>
      </w:tr>
      <w:tr w:rsidR="00C94768" w:rsidRPr="00C94768" w:rsidTr="00C94768">
        <w:tblPrEx>
          <w:tblCellMar>
            <w:top w:w="0" w:type="dxa"/>
            <w:left w:w="0" w:type="dxa"/>
            <w:bottom w:w="0" w:type="dxa"/>
            <w:right w:w="0" w:type="dxa"/>
          </w:tblCellMar>
        </w:tblPrEx>
        <w:trPr>
          <w:trHeight w:val="20"/>
        </w:trPr>
        <w:tc>
          <w:tcPr>
            <w:tcW w:w="6270" w:type="dxa"/>
            <w:tcBorders>
              <w:top w:val="single" w:sz="4" w:space="0" w:color="auto"/>
              <w:left w:val="single" w:sz="4" w:space="0" w:color="auto"/>
              <w:bottom w:val="nil"/>
              <w:right w:val="nil"/>
            </w:tcBorders>
            <w:shd w:val="clear" w:color="auto" w:fill="FFFFFF"/>
          </w:tcPr>
          <w:p w:rsidR="00C94768" w:rsidRPr="00C94768" w:rsidRDefault="00C94768" w:rsidP="00C94768">
            <w:r w:rsidRPr="00C94768">
              <w:rPr>
                <w:rFonts w:eastAsia="Arial Unicode MS"/>
              </w:rPr>
              <w:t>Carrying case</w:t>
            </w:r>
          </w:p>
        </w:tc>
        <w:tc>
          <w:tcPr>
            <w:tcW w:w="4047" w:type="dxa"/>
            <w:gridSpan w:val="2"/>
            <w:tcBorders>
              <w:top w:val="single" w:sz="4" w:space="0" w:color="auto"/>
              <w:left w:val="single" w:sz="4" w:space="0" w:color="auto"/>
              <w:bottom w:val="nil"/>
              <w:right w:val="single" w:sz="4" w:space="0" w:color="auto"/>
            </w:tcBorders>
            <w:shd w:val="clear" w:color="auto" w:fill="FFFFFF"/>
          </w:tcPr>
          <w:p w:rsidR="00C94768" w:rsidRPr="00C94768" w:rsidRDefault="00C94768" w:rsidP="00C94768">
            <w:pPr>
              <w:jc w:val="center"/>
            </w:pPr>
            <w:r w:rsidRPr="00C94768">
              <w:rPr>
                <w:rFonts w:eastAsia="Arial Unicode MS"/>
              </w:rPr>
              <w:t>150.182.228</w:t>
            </w:r>
          </w:p>
        </w:tc>
      </w:tr>
      <w:tr w:rsidR="00C94768" w:rsidRPr="00C94768" w:rsidTr="00C94768">
        <w:tblPrEx>
          <w:tblCellMar>
            <w:top w:w="0" w:type="dxa"/>
            <w:left w:w="0" w:type="dxa"/>
            <w:bottom w:w="0" w:type="dxa"/>
            <w:right w:w="0" w:type="dxa"/>
          </w:tblCellMar>
        </w:tblPrEx>
        <w:trPr>
          <w:trHeight w:val="20"/>
        </w:trPr>
        <w:tc>
          <w:tcPr>
            <w:tcW w:w="6270" w:type="dxa"/>
            <w:tcBorders>
              <w:top w:val="single" w:sz="4" w:space="0" w:color="auto"/>
              <w:left w:val="single" w:sz="4" w:space="0" w:color="auto"/>
              <w:bottom w:val="nil"/>
              <w:right w:val="nil"/>
            </w:tcBorders>
            <w:shd w:val="clear" w:color="auto" w:fill="FFFFFF"/>
          </w:tcPr>
          <w:p w:rsidR="00C94768" w:rsidRPr="00C94768" w:rsidRDefault="00C94768" w:rsidP="00C94768">
            <w:r w:rsidRPr="00C94768">
              <w:rPr>
                <w:rFonts w:eastAsia="Arial Unicode MS"/>
              </w:rPr>
              <w:t>Battery pack pouch</w:t>
            </w:r>
          </w:p>
        </w:tc>
        <w:tc>
          <w:tcPr>
            <w:tcW w:w="4047" w:type="dxa"/>
            <w:gridSpan w:val="2"/>
            <w:tcBorders>
              <w:top w:val="single" w:sz="4" w:space="0" w:color="auto"/>
              <w:left w:val="single" w:sz="4" w:space="0" w:color="auto"/>
              <w:bottom w:val="nil"/>
              <w:right w:val="single" w:sz="4" w:space="0" w:color="auto"/>
            </w:tcBorders>
            <w:shd w:val="clear" w:color="auto" w:fill="FFFFFF"/>
          </w:tcPr>
          <w:p w:rsidR="00C94768" w:rsidRPr="00C94768" w:rsidRDefault="00C94768" w:rsidP="00C94768">
            <w:pPr>
              <w:jc w:val="center"/>
            </w:pPr>
            <w:r w:rsidRPr="00C94768">
              <w:rPr>
                <w:rFonts w:eastAsia="Arial Unicode MS"/>
              </w:rPr>
              <w:t>150.182.214</w:t>
            </w:r>
          </w:p>
        </w:tc>
      </w:tr>
      <w:tr w:rsidR="00C94768" w:rsidRPr="00C94768" w:rsidTr="00C94768">
        <w:tblPrEx>
          <w:tblCellMar>
            <w:top w:w="0" w:type="dxa"/>
            <w:left w:w="0" w:type="dxa"/>
            <w:bottom w:w="0" w:type="dxa"/>
            <w:right w:w="0" w:type="dxa"/>
          </w:tblCellMar>
        </w:tblPrEx>
        <w:trPr>
          <w:trHeight w:val="20"/>
        </w:trPr>
        <w:tc>
          <w:tcPr>
            <w:tcW w:w="6270" w:type="dxa"/>
            <w:tcBorders>
              <w:top w:val="single" w:sz="4" w:space="0" w:color="auto"/>
              <w:left w:val="single" w:sz="4" w:space="0" w:color="auto"/>
              <w:bottom w:val="nil"/>
              <w:right w:val="nil"/>
            </w:tcBorders>
            <w:shd w:val="clear" w:color="auto" w:fill="FFFFFF"/>
          </w:tcPr>
          <w:p w:rsidR="00C94768" w:rsidRPr="00C94768" w:rsidRDefault="00C94768" w:rsidP="00C94768">
            <w:r w:rsidRPr="00C94768">
              <w:rPr>
                <w:rFonts w:eastAsia="Arial Unicode MS"/>
              </w:rPr>
              <w:t>Set of pulling attachments</w:t>
            </w:r>
          </w:p>
        </w:tc>
        <w:tc>
          <w:tcPr>
            <w:tcW w:w="2023" w:type="dxa"/>
            <w:tcBorders>
              <w:top w:val="single" w:sz="4" w:space="0" w:color="auto"/>
              <w:left w:val="single" w:sz="4" w:space="0" w:color="auto"/>
              <w:bottom w:val="nil"/>
              <w:right w:val="nil"/>
            </w:tcBorders>
            <w:shd w:val="clear" w:color="auto" w:fill="FFFFFF"/>
          </w:tcPr>
          <w:p w:rsidR="00C94768" w:rsidRPr="00C94768" w:rsidRDefault="00C94768" w:rsidP="00C94768">
            <w:pPr>
              <w:jc w:val="center"/>
            </w:pPr>
            <w:r w:rsidRPr="00C94768">
              <w:rPr>
                <w:rFonts w:eastAsia="Arial Unicode MS"/>
              </w:rPr>
              <w:t>150.582.551</w:t>
            </w:r>
          </w:p>
        </w:tc>
        <w:tc>
          <w:tcPr>
            <w:tcW w:w="2024" w:type="dxa"/>
            <w:tcBorders>
              <w:top w:val="single" w:sz="4" w:space="0" w:color="auto"/>
              <w:left w:val="single" w:sz="4" w:space="0" w:color="auto"/>
              <w:bottom w:val="nil"/>
              <w:right w:val="single" w:sz="4" w:space="0" w:color="auto"/>
            </w:tcBorders>
            <w:shd w:val="clear" w:color="auto" w:fill="FFFFFF"/>
          </w:tcPr>
          <w:p w:rsidR="00C94768" w:rsidRPr="00C94768" w:rsidRDefault="00C94768" w:rsidP="00C94768">
            <w:pPr>
              <w:jc w:val="center"/>
            </w:pPr>
            <w:r w:rsidRPr="00C94768">
              <w:rPr>
                <w:rFonts w:eastAsia="Arial Unicode MS"/>
              </w:rPr>
              <w:t>150.582.026</w:t>
            </w:r>
          </w:p>
        </w:tc>
      </w:tr>
      <w:tr w:rsidR="00C94768" w:rsidRPr="00C94768" w:rsidTr="00C94768">
        <w:tblPrEx>
          <w:tblCellMar>
            <w:top w:w="0" w:type="dxa"/>
            <w:left w:w="0" w:type="dxa"/>
            <w:bottom w:w="0" w:type="dxa"/>
            <w:right w:w="0" w:type="dxa"/>
          </w:tblCellMar>
        </w:tblPrEx>
        <w:trPr>
          <w:trHeight w:val="20"/>
        </w:trPr>
        <w:tc>
          <w:tcPr>
            <w:tcW w:w="6270" w:type="dxa"/>
            <w:tcBorders>
              <w:top w:val="single" w:sz="4" w:space="0" w:color="auto"/>
              <w:left w:val="single" w:sz="4" w:space="0" w:color="auto"/>
              <w:bottom w:val="single" w:sz="4" w:space="0" w:color="auto"/>
              <w:right w:val="nil"/>
            </w:tcBorders>
            <w:shd w:val="clear" w:color="auto" w:fill="FFFFFF"/>
          </w:tcPr>
          <w:p w:rsidR="00C94768" w:rsidRPr="00C94768" w:rsidRDefault="00C94768" w:rsidP="00C94768">
            <w:r w:rsidRPr="00C94768">
              <w:rPr>
                <w:rFonts w:eastAsia="Arial Unicode MS"/>
              </w:rPr>
              <w:t>Set of pulling chains</w:t>
            </w:r>
          </w:p>
        </w:tc>
        <w:tc>
          <w:tcPr>
            <w:tcW w:w="2023" w:type="dxa"/>
            <w:tcBorders>
              <w:top w:val="single" w:sz="4" w:space="0" w:color="auto"/>
              <w:left w:val="single" w:sz="4" w:space="0" w:color="auto"/>
              <w:bottom w:val="single" w:sz="4" w:space="0" w:color="auto"/>
              <w:right w:val="nil"/>
            </w:tcBorders>
            <w:shd w:val="clear" w:color="auto" w:fill="FFFFFF"/>
          </w:tcPr>
          <w:p w:rsidR="00C94768" w:rsidRPr="00C94768" w:rsidRDefault="00C94768" w:rsidP="00C94768">
            <w:pPr>
              <w:jc w:val="center"/>
            </w:pPr>
            <w:r w:rsidRPr="00C94768">
              <w:rPr>
                <w:rFonts w:eastAsia="Arial Unicode MS"/>
              </w:rPr>
              <w:t>150.582.152</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C94768" w:rsidRPr="00C94768" w:rsidRDefault="00C94768" w:rsidP="00C94768">
            <w:pPr>
              <w:jc w:val="center"/>
            </w:pPr>
            <w:r w:rsidRPr="00C94768">
              <w:rPr>
                <w:rFonts w:eastAsia="Arial Unicode MS"/>
              </w:rPr>
              <w:t>150.582.152</w:t>
            </w:r>
          </w:p>
        </w:tc>
      </w:tr>
    </w:tbl>
    <w:p w:rsidR="00A01011" w:rsidRPr="00A01011" w:rsidRDefault="002B68D2" w:rsidP="00A01011">
      <w:pPr>
        <w:pStyle w:val="2"/>
        <w:rPr>
          <w:lang w:val="en-US"/>
        </w:rPr>
      </w:pPr>
      <w:r w:rsidRPr="002B68D2">
        <w:rPr>
          <w:lang w:val="en-US"/>
        </w:rPr>
        <w:t xml:space="preserve">Safety features of the battery pack </w:t>
      </w:r>
    </w:p>
    <w:p w:rsidR="002B68D2" w:rsidRPr="002B68D2" w:rsidRDefault="002B68D2" w:rsidP="002B68D2">
      <w:pPr>
        <w:rPr>
          <w:lang w:val="en-US"/>
        </w:rPr>
      </w:pPr>
      <w:r w:rsidRPr="002B68D2">
        <w:rPr>
          <w:lang w:val="en-US"/>
        </w:rPr>
        <w:t>The battery pack is protected against:</w:t>
      </w:r>
    </w:p>
    <w:p w:rsidR="002B68D2" w:rsidRPr="00A01011" w:rsidRDefault="002B68D2" w:rsidP="00A01011">
      <w:pPr>
        <w:numPr>
          <w:ilvl w:val="0"/>
          <w:numId w:val="12"/>
        </w:numPr>
        <w:tabs>
          <w:tab w:val="clear" w:pos="720"/>
          <w:tab w:val="num" w:pos="399"/>
        </w:tabs>
        <w:ind w:left="399" w:hanging="399"/>
        <w:rPr>
          <w:lang w:val="en-US"/>
        </w:rPr>
      </w:pPr>
      <w:r w:rsidRPr="002B68D2">
        <w:rPr>
          <w:lang w:val="en-US"/>
        </w:rPr>
        <w:t>Short-circuit</w:t>
      </w:r>
    </w:p>
    <w:p w:rsidR="002B68D2" w:rsidRPr="00A01011" w:rsidRDefault="002B68D2" w:rsidP="00A01011">
      <w:pPr>
        <w:numPr>
          <w:ilvl w:val="0"/>
          <w:numId w:val="12"/>
        </w:numPr>
        <w:tabs>
          <w:tab w:val="clear" w:pos="720"/>
          <w:tab w:val="num" w:pos="399"/>
        </w:tabs>
        <w:ind w:left="399" w:hanging="399"/>
        <w:rPr>
          <w:lang w:val="en-US"/>
        </w:rPr>
      </w:pPr>
      <w:r w:rsidRPr="002B68D2">
        <w:rPr>
          <w:lang w:val="en-US"/>
        </w:rPr>
        <w:t>Deep discharge</w:t>
      </w:r>
    </w:p>
    <w:p w:rsidR="002B68D2" w:rsidRPr="00A01011" w:rsidRDefault="002B68D2" w:rsidP="00A01011">
      <w:pPr>
        <w:numPr>
          <w:ilvl w:val="0"/>
          <w:numId w:val="12"/>
        </w:numPr>
        <w:tabs>
          <w:tab w:val="clear" w:pos="720"/>
          <w:tab w:val="num" w:pos="399"/>
        </w:tabs>
        <w:ind w:left="399" w:hanging="399"/>
        <w:rPr>
          <w:lang w:val="en-US"/>
        </w:rPr>
      </w:pPr>
      <w:r w:rsidRPr="002B68D2">
        <w:rPr>
          <w:lang w:val="en-US"/>
        </w:rPr>
        <w:t>Over- and under-voltage (of the battery pack and the individual cells)</w:t>
      </w:r>
    </w:p>
    <w:p w:rsidR="002B68D2" w:rsidRPr="00A01011" w:rsidRDefault="002B68D2" w:rsidP="00A01011">
      <w:pPr>
        <w:numPr>
          <w:ilvl w:val="0"/>
          <w:numId w:val="12"/>
        </w:numPr>
        <w:tabs>
          <w:tab w:val="clear" w:pos="720"/>
          <w:tab w:val="num" w:pos="399"/>
        </w:tabs>
        <w:ind w:left="399" w:hanging="399"/>
        <w:rPr>
          <w:lang w:val="en-US"/>
        </w:rPr>
      </w:pPr>
      <w:r w:rsidRPr="002B68D2">
        <w:rPr>
          <w:lang w:val="en-US"/>
        </w:rPr>
        <w:t>Over-current during charging and discharging</w:t>
      </w:r>
    </w:p>
    <w:p w:rsidR="002B68D2" w:rsidRPr="00A01011" w:rsidRDefault="002B68D2" w:rsidP="00A01011">
      <w:pPr>
        <w:numPr>
          <w:ilvl w:val="0"/>
          <w:numId w:val="12"/>
        </w:numPr>
        <w:tabs>
          <w:tab w:val="clear" w:pos="720"/>
          <w:tab w:val="num" w:pos="399"/>
        </w:tabs>
        <w:ind w:left="399" w:hanging="399"/>
        <w:rPr>
          <w:lang w:val="en-US"/>
        </w:rPr>
      </w:pPr>
      <w:r w:rsidRPr="002B68D2">
        <w:rPr>
          <w:lang w:val="en-US"/>
        </w:rPr>
        <w:t>Overcharging</w:t>
      </w:r>
    </w:p>
    <w:p w:rsidR="002B68D2" w:rsidRPr="00A01011" w:rsidRDefault="002B68D2" w:rsidP="00A01011">
      <w:pPr>
        <w:numPr>
          <w:ilvl w:val="0"/>
          <w:numId w:val="12"/>
        </w:numPr>
        <w:tabs>
          <w:tab w:val="clear" w:pos="720"/>
          <w:tab w:val="num" w:pos="399"/>
        </w:tabs>
        <w:ind w:left="399" w:hanging="399"/>
        <w:rPr>
          <w:lang w:val="en-US"/>
        </w:rPr>
      </w:pPr>
      <w:r w:rsidRPr="002B68D2">
        <w:rPr>
          <w:lang w:val="en-US"/>
        </w:rPr>
        <w:t>Over temperature (of individual cells and electronics)</w:t>
      </w:r>
    </w:p>
    <w:p w:rsidR="002B68D2" w:rsidRPr="002B68D2" w:rsidRDefault="002B68D2" w:rsidP="00A01011">
      <w:pPr>
        <w:numPr>
          <w:ilvl w:val="0"/>
          <w:numId w:val="12"/>
        </w:numPr>
        <w:tabs>
          <w:tab w:val="clear" w:pos="720"/>
          <w:tab w:val="num" w:pos="399"/>
        </w:tabs>
        <w:ind w:left="399" w:hanging="399"/>
        <w:rPr>
          <w:lang w:val="en-US"/>
        </w:rPr>
      </w:pPr>
      <w:r w:rsidRPr="002B68D2">
        <w:rPr>
          <w:lang w:val="en-US"/>
        </w:rPr>
        <w:t>Charging and discharging outside the allowed temperature range</w:t>
      </w:r>
    </w:p>
    <w:p w:rsidR="002B68D2" w:rsidRPr="002B68D2" w:rsidRDefault="002B68D2" w:rsidP="00A01011">
      <w:pPr>
        <w:pStyle w:val="1"/>
        <w:rPr>
          <w:lang w:val="en-US"/>
        </w:rPr>
      </w:pPr>
      <w:r w:rsidRPr="002B68D2">
        <w:rPr>
          <w:lang w:val="en-US"/>
        </w:rPr>
        <w:t>Preparation for first use</w:t>
      </w:r>
    </w:p>
    <w:p w:rsidR="002B68D2" w:rsidRPr="002B68D2" w:rsidRDefault="002B68D2" w:rsidP="00A01011">
      <w:pPr>
        <w:pStyle w:val="2"/>
        <w:rPr>
          <w:lang w:val="en-US"/>
        </w:rPr>
      </w:pPr>
      <w:r w:rsidRPr="002B68D2">
        <w:rPr>
          <w:lang w:val="en-US"/>
        </w:rPr>
        <w:t>General</w:t>
      </w:r>
    </w:p>
    <w:p w:rsidR="002B68D2" w:rsidRPr="00A01011" w:rsidRDefault="002B68D2" w:rsidP="00A01011">
      <w:pPr>
        <w:numPr>
          <w:ilvl w:val="0"/>
          <w:numId w:val="13"/>
        </w:numPr>
        <w:tabs>
          <w:tab w:val="clear" w:pos="720"/>
          <w:tab w:val="num" w:pos="399"/>
        </w:tabs>
        <w:ind w:left="399" w:hanging="399"/>
        <w:rPr>
          <w:lang w:val="en-US"/>
        </w:rPr>
      </w:pPr>
      <w:r w:rsidRPr="002B68D2">
        <w:rPr>
          <w:lang w:val="en-US"/>
        </w:rPr>
        <w:t>Check the equipment for completeness and damage. Do not use the equipment if it is damaged; in that case contact the Holmatro dealer.</w:t>
      </w:r>
    </w:p>
    <w:p w:rsidR="002B68D2" w:rsidRPr="00A01011" w:rsidRDefault="002B68D2" w:rsidP="00A01011">
      <w:pPr>
        <w:numPr>
          <w:ilvl w:val="0"/>
          <w:numId w:val="13"/>
        </w:numPr>
        <w:tabs>
          <w:tab w:val="clear" w:pos="720"/>
          <w:tab w:val="num" w:pos="399"/>
        </w:tabs>
        <w:ind w:left="399" w:hanging="399"/>
        <w:rPr>
          <w:lang w:val="en-US"/>
        </w:rPr>
      </w:pPr>
      <w:r w:rsidRPr="002B68D2">
        <w:rPr>
          <w:lang w:val="en-US"/>
        </w:rPr>
        <w:t>Check the operation of the deadman's handle. The handle must return to the neutral position when you release it.</w:t>
      </w:r>
    </w:p>
    <w:p w:rsidR="002B68D2" w:rsidRPr="00A01011" w:rsidRDefault="002B68D2" w:rsidP="00A01011">
      <w:pPr>
        <w:numPr>
          <w:ilvl w:val="0"/>
          <w:numId w:val="13"/>
        </w:numPr>
        <w:tabs>
          <w:tab w:val="clear" w:pos="720"/>
          <w:tab w:val="num" w:pos="399"/>
        </w:tabs>
        <w:ind w:left="399" w:hanging="399"/>
        <w:rPr>
          <w:lang w:val="en-US"/>
        </w:rPr>
      </w:pPr>
      <w:r w:rsidRPr="002B68D2">
        <w:rPr>
          <w:lang w:val="en-US"/>
        </w:rPr>
        <w:t>Before first use, always charge the battery pack completely. See section 5.2.</w:t>
      </w:r>
    </w:p>
    <w:p w:rsidR="002B68D2" w:rsidRPr="00A01011" w:rsidRDefault="002B68D2" w:rsidP="00A01011">
      <w:pPr>
        <w:numPr>
          <w:ilvl w:val="0"/>
          <w:numId w:val="13"/>
        </w:numPr>
        <w:tabs>
          <w:tab w:val="clear" w:pos="720"/>
          <w:tab w:val="num" w:pos="399"/>
        </w:tabs>
        <w:ind w:left="399" w:hanging="399"/>
        <w:rPr>
          <w:lang w:val="en-US"/>
        </w:rPr>
      </w:pPr>
      <w:r w:rsidRPr="002B68D2">
        <w:rPr>
          <w:lang w:val="en-US"/>
        </w:rPr>
        <w:t>Check the battery level by pressing the SOC indicator button for a few seconds. See section 3.4.</w:t>
      </w:r>
    </w:p>
    <w:p w:rsidR="002B68D2" w:rsidRPr="00A01011" w:rsidRDefault="002B68D2" w:rsidP="00A01011">
      <w:pPr>
        <w:numPr>
          <w:ilvl w:val="0"/>
          <w:numId w:val="13"/>
        </w:numPr>
        <w:tabs>
          <w:tab w:val="clear" w:pos="720"/>
          <w:tab w:val="num" w:pos="399"/>
        </w:tabs>
        <w:ind w:left="399" w:hanging="399"/>
        <w:rPr>
          <w:lang w:val="en-US"/>
        </w:rPr>
      </w:pPr>
      <w:r w:rsidRPr="002B68D2">
        <w:rPr>
          <w:lang w:val="en-US"/>
        </w:rPr>
        <w:t>Slide the battery pack in the battery pack fitting / adapter fitting until the battery pack lock snaps tight.</w:t>
      </w:r>
    </w:p>
    <w:p w:rsidR="002B68D2" w:rsidRPr="002B68D2" w:rsidRDefault="002B68D2" w:rsidP="00A01011">
      <w:pPr>
        <w:numPr>
          <w:ilvl w:val="0"/>
          <w:numId w:val="13"/>
        </w:numPr>
        <w:tabs>
          <w:tab w:val="clear" w:pos="720"/>
          <w:tab w:val="num" w:pos="399"/>
        </w:tabs>
        <w:ind w:left="399" w:hanging="399"/>
        <w:rPr>
          <w:lang w:val="en-US"/>
        </w:rPr>
      </w:pPr>
      <w:r w:rsidRPr="002B68D2">
        <w:rPr>
          <w:lang w:val="en-US"/>
        </w:rPr>
        <w:t>Check the battery pack to ensure that the lock mechanism works correctly.</w:t>
      </w:r>
    </w:p>
    <w:p w:rsidR="002B68D2" w:rsidRPr="002B68D2" w:rsidRDefault="002B68D2" w:rsidP="00A01011">
      <w:pPr>
        <w:pStyle w:val="2"/>
        <w:rPr>
          <w:lang w:val="en-US"/>
        </w:rPr>
      </w:pPr>
      <w:r w:rsidRPr="002B68D2">
        <w:rPr>
          <w:lang w:val="en-US"/>
        </w:rPr>
        <w:t>Installing the battery for the LED light</w:t>
      </w:r>
    </w:p>
    <w:p w:rsidR="002B68D2" w:rsidRPr="002B68D2" w:rsidRDefault="002B68D2" w:rsidP="002B68D2">
      <w:pPr>
        <w:rPr>
          <w:lang w:val="en-US"/>
        </w:rPr>
      </w:pPr>
      <w:r w:rsidRPr="002B68D2">
        <w:rPr>
          <w:lang w:val="en-US"/>
        </w:rPr>
        <w:t>See Fig. 4.</w:t>
      </w:r>
    </w:p>
    <w:p w:rsidR="002B68D2" w:rsidRPr="002B68D2" w:rsidRDefault="002B68D2" w:rsidP="002B68D2">
      <w:pPr>
        <w:rPr>
          <w:lang w:val="en-US"/>
        </w:rPr>
      </w:pPr>
      <w:r w:rsidRPr="002B68D2">
        <w:rPr>
          <w:lang w:val="en-US"/>
        </w:rPr>
        <w:t>The battery for the LED light is placed in the carrying handle. This battery has a working life of ± 6 hours.</w:t>
      </w:r>
    </w:p>
    <w:p w:rsidR="002B68D2" w:rsidRPr="00A01011" w:rsidRDefault="002B68D2" w:rsidP="00A01011">
      <w:pPr>
        <w:numPr>
          <w:ilvl w:val="0"/>
          <w:numId w:val="14"/>
        </w:numPr>
        <w:tabs>
          <w:tab w:val="clear" w:pos="720"/>
          <w:tab w:val="num" w:pos="399"/>
        </w:tabs>
        <w:ind w:left="399" w:hanging="399"/>
        <w:rPr>
          <w:lang w:val="en-US"/>
        </w:rPr>
      </w:pPr>
      <w:r w:rsidRPr="002B68D2">
        <w:rPr>
          <w:lang w:val="en-US"/>
        </w:rPr>
        <w:t>Remove the cover (C) by unscrewing both screws (B).</w:t>
      </w:r>
    </w:p>
    <w:p w:rsidR="002B68D2" w:rsidRPr="00A01011" w:rsidRDefault="002B68D2" w:rsidP="00A01011">
      <w:pPr>
        <w:numPr>
          <w:ilvl w:val="0"/>
          <w:numId w:val="14"/>
        </w:numPr>
        <w:tabs>
          <w:tab w:val="clear" w:pos="720"/>
          <w:tab w:val="num" w:pos="399"/>
        </w:tabs>
        <w:ind w:left="399" w:hanging="399"/>
        <w:rPr>
          <w:lang w:val="en-US"/>
        </w:rPr>
      </w:pPr>
      <w:r w:rsidRPr="002B68D2">
        <w:rPr>
          <w:lang w:val="en-US"/>
        </w:rPr>
        <w:t>Install the battery (A) in the battery holder of the carrying handle.</w:t>
      </w:r>
    </w:p>
    <w:p w:rsidR="00907874" w:rsidRPr="002B68D2" w:rsidRDefault="002B68D2" w:rsidP="00A01011">
      <w:pPr>
        <w:numPr>
          <w:ilvl w:val="0"/>
          <w:numId w:val="14"/>
        </w:numPr>
        <w:tabs>
          <w:tab w:val="clear" w:pos="720"/>
          <w:tab w:val="num" w:pos="399"/>
        </w:tabs>
        <w:ind w:left="399" w:hanging="399"/>
        <w:rPr>
          <w:lang w:val="en-US"/>
        </w:rPr>
      </w:pPr>
      <w:r w:rsidRPr="002B68D2">
        <w:rPr>
          <w:lang w:val="en-US"/>
        </w:rPr>
        <w:t>Re-install the cover and fasten the screws.</w:t>
      </w:r>
    </w:p>
    <w:p w:rsidR="004D4372" w:rsidRPr="004D4372" w:rsidRDefault="004D4372" w:rsidP="004D4372">
      <w:pPr>
        <w:pStyle w:val="1"/>
        <w:rPr>
          <w:lang w:val="en-US"/>
        </w:rPr>
      </w:pPr>
      <w:r w:rsidRPr="004D4372">
        <w:rPr>
          <w:lang w:val="en-US"/>
        </w:rPr>
        <w:lastRenderedPageBreak/>
        <w:t>Operation</w:t>
      </w:r>
    </w:p>
    <w:p w:rsidR="004D4372" w:rsidRPr="004D4372" w:rsidRDefault="004D4372" w:rsidP="004D4372">
      <w:pPr>
        <w:pStyle w:val="2"/>
        <w:rPr>
          <w:lang w:val="en-US"/>
        </w:rPr>
      </w:pPr>
      <w:r w:rsidRPr="004D4372">
        <w:rPr>
          <w:lang w:val="en-US"/>
        </w:rPr>
        <w:t>System operation</w:t>
      </w:r>
    </w:p>
    <w:p w:rsidR="004D4372" w:rsidRPr="004D4372" w:rsidRDefault="004D4372" w:rsidP="004D4372">
      <w:pPr>
        <w:rPr>
          <w:lang w:val="en-US"/>
        </w:rPr>
      </w:pPr>
      <w:r w:rsidRPr="004D4372">
        <w:rPr>
          <w:lang w:val="en-US"/>
        </w:rPr>
        <w:t>The GCT is a tool where the hydraulic pump is integrated in the tool. The hydraulic pump is driven by a battery pack or from an external electric power source. This pump displaces hydraulic oil and is capable of building up pressure. The hydraulic pump is connected directly to the hydraulic cylinder.</w:t>
      </w:r>
    </w:p>
    <w:p w:rsidR="004D4372" w:rsidRPr="004D4372" w:rsidRDefault="004D4372" w:rsidP="004D4372">
      <w:pPr>
        <w:rPr>
          <w:lang w:val="en-US"/>
        </w:rPr>
      </w:pPr>
      <w:r w:rsidRPr="004D4372">
        <w:rPr>
          <w:lang w:val="en-US"/>
        </w:rPr>
        <w:t>The hydraulic cylinder contains a piston that can move axially. If the cylinder is pumped full from the bottom, pressure builds up beneath the piston so that it is pushed to the outside. If the cylinder is pumped full from the top, the piston is forced back into the cylinder.</w:t>
      </w:r>
    </w:p>
    <w:p w:rsidR="004D4372" w:rsidRPr="004D4372" w:rsidRDefault="004D4372" w:rsidP="004D4372">
      <w:pPr>
        <w:rPr>
          <w:lang w:val="en-US"/>
        </w:rPr>
      </w:pPr>
      <w:r w:rsidRPr="004D4372">
        <w:rPr>
          <w:lang w:val="en-US"/>
        </w:rPr>
        <w:t>The direction of the movement of the cylinder is determined by a control valve, the so-called deadman's handle.This deadman's handle can be turned to the left or the right, thus determining the direction the piston moves in. In the neutral position no pressure is built up in the cylinder and the oil flows without pressure back to the pump. If the deadman's handle is released, it returns automatically to the neutral position and stops the movement of the piston.</w:t>
      </w:r>
    </w:p>
    <w:p w:rsidR="004D4372" w:rsidRPr="004D4372" w:rsidRDefault="004D4372" w:rsidP="004D4372">
      <w:pPr>
        <w:rPr>
          <w:lang w:val="en-US"/>
        </w:rPr>
      </w:pPr>
      <w:r w:rsidRPr="004D4372">
        <w:rPr>
          <w:lang w:val="en-US"/>
        </w:rPr>
        <w:t>In tools like cutters, spreaders and combi tools the axial movement of the piston starts a mechanism that then makes a cutting or spreading movement.</w:t>
      </w:r>
    </w:p>
    <w:p w:rsidR="004D4372" w:rsidRPr="004D4372" w:rsidRDefault="004D4372" w:rsidP="004D4372">
      <w:pPr>
        <w:pStyle w:val="2"/>
        <w:rPr>
          <w:lang w:val="en-US"/>
        </w:rPr>
      </w:pPr>
      <w:r w:rsidRPr="004D4372">
        <w:rPr>
          <w:lang w:val="en-US"/>
        </w:rPr>
        <w:t>Charging the battery pack</w:t>
      </w:r>
    </w:p>
    <w:p w:rsidR="004D4372" w:rsidRPr="004D4372" w:rsidRDefault="004D4372" w:rsidP="004D4372">
      <w:pPr>
        <w:numPr>
          <w:ilvl w:val="0"/>
          <w:numId w:val="15"/>
        </w:numPr>
        <w:tabs>
          <w:tab w:val="clear" w:pos="720"/>
          <w:tab w:val="num" w:pos="399"/>
        </w:tabs>
        <w:ind w:left="399" w:hanging="399"/>
        <w:rPr>
          <w:lang w:val="en-US"/>
        </w:rPr>
      </w:pPr>
      <w:r w:rsidRPr="004D4372">
        <w:rPr>
          <w:lang w:val="en-US"/>
        </w:rPr>
        <w:t>Study the instructions of the charger before charging the battery pack.</w:t>
      </w:r>
    </w:p>
    <w:p w:rsidR="004D4372" w:rsidRPr="004D4372" w:rsidRDefault="004D4372" w:rsidP="004D4372">
      <w:pPr>
        <w:numPr>
          <w:ilvl w:val="0"/>
          <w:numId w:val="15"/>
        </w:numPr>
        <w:tabs>
          <w:tab w:val="clear" w:pos="720"/>
          <w:tab w:val="num" w:pos="399"/>
        </w:tabs>
        <w:ind w:left="399" w:hanging="399"/>
        <w:rPr>
          <w:lang w:val="en-US"/>
        </w:rPr>
      </w:pPr>
      <w:r w:rsidRPr="004D4372">
        <w:rPr>
          <w:lang w:val="en-US"/>
        </w:rPr>
        <w:t>Only use one of the prescribed Holmatro battery chargers to charge the battery pack.</w:t>
      </w:r>
    </w:p>
    <w:p w:rsidR="004D4372" w:rsidRPr="004D4372" w:rsidRDefault="004D4372" w:rsidP="004D4372">
      <w:pPr>
        <w:numPr>
          <w:ilvl w:val="0"/>
          <w:numId w:val="15"/>
        </w:numPr>
        <w:tabs>
          <w:tab w:val="clear" w:pos="720"/>
          <w:tab w:val="num" w:pos="399"/>
        </w:tabs>
        <w:ind w:left="399" w:hanging="399"/>
        <w:rPr>
          <w:lang w:val="en-US"/>
        </w:rPr>
      </w:pPr>
      <w:r w:rsidRPr="004D4372">
        <w:rPr>
          <w:lang w:val="en-US"/>
        </w:rPr>
        <w:t>Best results and longest life of the battery pack are achieved by charging in a dry environment at a temperature between 18 °C and 24 °C (64.4 °F and 75.2 °F).</w:t>
      </w:r>
    </w:p>
    <w:p w:rsidR="001638B4" w:rsidRDefault="001638B4" w:rsidP="001638B4">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1638B4" w:rsidTr="000B4178">
        <w:tc>
          <w:tcPr>
            <w:tcW w:w="909" w:type="dxa"/>
            <w:vAlign w:val="center"/>
          </w:tcPr>
          <w:p w:rsidR="001638B4" w:rsidRDefault="009C3ECC" w:rsidP="000B4178">
            <w:pPr>
              <w:jc w:val="center"/>
              <w:rPr>
                <w:lang w:val="en-US"/>
              </w:rPr>
            </w:pPr>
            <w:r>
              <w:rPr>
                <w:noProof/>
                <w:lang w:val="en-US" w:eastAsia="en-US"/>
              </w:rPr>
              <w:drawing>
                <wp:inline distT="0" distB="0" distL="0" distR="0">
                  <wp:extent cx="441960" cy="411480"/>
                  <wp:effectExtent l="0" t="0" r="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960" cy="411480"/>
                          </a:xfrm>
                          <a:prstGeom prst="rect">
                            <a:avLst/>
                          </a:prstGeom>
                          <a:noFill/>
                          <a:ln>
                            <a:noFill/>
                          </a:ln>
                        </pic:spPr>
                      </pic:pic>
                    </a:graphicData>
                  </a:graphic>
                </wp:inline>
              </w:drawing>
            </w:r>
          </w:p>
        </w:tc>
        <w:tc>
          <w:tcPr>
            <w:tcW w:w="9511" w:type="dxa"/>
            <w:vAlign w:val="center"/>
          </w:tcPr>
          <w:p w:rsidR="001638B4" w:rsidRPr="00080175" w:rsidRDefault="001638B4" w:rsidP="000B4178">
            <w:pPr>
              <w:rPr>
                <w:b/>
                <w:lang w:val="en-US"/>
              </w:rPr>
            </w:pPr>
            <w:r w:rsidRPr="00080175">
              <w:rPr>
                <w:b/>
                <w:lang w:val="en-US"/>
              </w:rPr>
              <w:t>Caution</w:t>
            </w:r>
          </w:p>
          <w:p w:rsidR="001638B4" w:rsidRPr="001638B4" w:rsidRDefault="001638B4" w:rsidP="000B4178">
            <w:pPr>
              <w:rPr>
                <w:lang w:val="en-US"/>
              </w:rPr>
            </w:pPr>
            <w:r w:rsidRPr="001638B4">
              <w:rPr>
                <w:lang w:val="en-US"/>
              </w:rPr>
              <w:t>The battery pack can be damaged if charged at a temperature below 0 °C or above 45 °C (below 32 °F or above 113 °F).</w:t>
            </w:r>
          </w:p>
        </w:tc>
      </w:tr>
    </w:tbl>
    <w:p w:rsidR="004D4372" w:rsidRPr="001638B4" w:rsidRDefault="004D4372" w:rsidP="001638B4">
      <w:pPr>
        <w:numPr>
          <w:ilvl w:val="0"/>
          <w:numId w:val="16"/>
        </w:numPr>
        <w:tabs>
          <w:tab w:val="clear" w:pos="720"/>
          <w:tab w:val="num" w:pos="399"/>
        </w:tabs>
        <w:ind w:left="399" w:hanging="399"/>
        <w:rPr>
          <w:lang w:val="en-US"/>
        </w:rPr>
      </w:pPr>
      <w:r w:rsidRPr="004D4372">
        <w:rPr>
          <w:lang w:val="en-US"/>
        </w:rPr>
        <w:t>The SOC indicator on the battery pack will indicate the charging level of the battery pack when the SOC indicator button is pushed.</w:t>
      </w:r>
    </w:p>
    <w:p w:rsidR="004D4372" w:rsidRPr="001638B4" w:rsidRDefault="004D4372" w:rsidP="001638B4">
      <w:pPr>
        <w:numPr>
          <w:ilvl w:val="0"/>
          <w:numId w:val="16"/>
        </w:numPr>
        <w:tabs>
          <w:tab w:val="clear" w:pos="720"/>
          <w:tab w:val="num" w:pos="399"/>
        </w:tabs>
        <w:ind w:left="399" w:hanging="399"/>
        <w:rPr>
          <w:lang w:val="en-US"/>
        </w:rPr>
      </w:pPr>
      <w:r w:rsidRPr="004D4372">
        <w:rPr>
          <w:lang w:val="en-US"/>
        </w:rPr>
        <w:t>The maximum capacity of the battery pack is only achieved once it has been charged and discharged several times.</w:t>
      </w:r>
    </w:p>
    <w:p w:rsidR="004D4372" w:rsidRPr="001638B4" w:rsidRDefault="004D4372" w:rsidP="001638B4">
      <w:pPr>
        <w:numPr>
          <w:ilvl w:val="0"/>
          <w:numId w:val="16"/>
        </w:numPr>
        <w:tabs>
          <w:tab w:val="clear" w:pos="720"/>
          <w:tab w:val="num" w:pos="399"/>
        </w:tabs>
        <w:ind w:left="399" w:hanging="399"/>
        <w:rPr>
          <w:lang w:val="en-US"/>
        </w:rPr>
      </w:pPr>
      <w:r w:rsidRPr="004D4372">
        <w:rPr>
          <w:lang w:val="en-US"/>
        </w:rPr>
        <w:t>Always charge the battery pack, even if it has only been used for a short time.</w:t>
      </w:r>
    </w:p>
    <w:p w:rsidR="004D4372" w:rsidRPr="004D4372" w:rsidRDefault="004D4372" w:rsidP="001638B4">
      <w:pPr>
        <w:numPr>
          <w:ilvl w:val="0"/>
          <w:numId w:val="16"/>
        </w:numPr>
        <w:tabs>
          <w:tab w:val="clear" w:pos="720"/>
          <w:tab w:val="num" w:pos="399"/>
        </w:tabs>
        <w:ind w:left="399" w:hanging="399"/>
        <w:rPr>
          <w:lang w:val="en-US"/>
        </w:rPr>
      </w:pPr>
      <w:r w:rsidRPr="004D4372">
        <w:rPr>
          <w:lang w:val="en-US"/>
        </w:rPr>
        <w:t>The battery pack can remain connected to the battery charger for an indefinite period of time, because it is protected against overcharging.</w:t>
      </w:r>
    </w:p>
    <w:p w:rsidR="001638B4" w:rsidRDefault="001638B4" w:rsidP="001638B4">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8"/>
        <w:gridCol w:w="9472"/>
      </w:tblGrid>
      <w:tr w:rsidR="001638B4" w:rsidTr="001638B4">
        <w:tc>
          <w:tcPr>
            <w:tcW w:w="909" w:type="dxa"/>
          </w:tcPr>
          <w:p w:rsidR="001638B4" w:rsidRDefault="009C3ECC" w:rsidP="001638B4">
            <w:pPr>
              <w:jc w:val="center"/>
              <w:rPr>
                <w:lang w:val="en-US"/>
              </w:rPr>
            </w:pPr>
            <w:r>
              <w:rPr>
                <w:noProof/>
                <w:lang w:val="en-US" w:eastAsia="en-US"/>
              </w:rPr>
              <w:drawing>
                <wp:inline distT="0" distB="0" distL="0" distR="0">
                  <wp:extent cx="464820" cy="4191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4820" cy="419100"/>
                          </a:xfrm>
                          <a:prstGeom prst="rect">
                            <a:avLst/>
                          </a:prstGeom>
                          <a:noFill/>
                          <a:ln>
                            <a:noFill/>
                          </a:ln>
                        </pic:spPr>
                      </pic:pic>
                    </a:graphicData>
                  </a:graphic>
                </wp:inline>
              </w:drawing>
            </w:r>
          </w:p>
        </w:tc>
        <w:tc>
          <w:tcPr>
            <w:tcW w:w="9511" w:type="dxa"/>
            <w:vAlign w:val="center"/>
          </w:tcPr>
          <w:p w:rsidR="001638B4" w:rsidRPr="00080175" w:rsidRDefault="001638B4" w:rsidP="000B4178">
            <w:pPr>
              <w:rPr>
                <w:b/>
                <w:lang w:val="en-US"/>
              </w:rPr>
            </w:pPr>
            <w:r w:rsidRPr="00080175">
              <w:rPr>
                <w:b/>
                <w:lang w:val="en-US"/>
              </w:rPr>
              <w:t>Note</w:t>
            </w:r>
          </w:p>
          <w:p w:rsidR="001638B4" w:rsidRPr="001638B4" w:rsidRDefault="001638B4" w:rsidP="001638B4">
            <w:pPr>
              <w:rPr>
                <w:lang w:val="en-US"/>
              </w:rPr>
            </w:pPr>
            <w:r w:rsidRPr="001638B4">
              <w:rPr>
                <w:lang w:val="en-US"/>
              </w:rPr>
              <w:t>When the battery pack is not in use, it is advised to keep it connected to the battery charger (connected to a power source) at all times. When the battery pack is full, the battery charger automatically switches on and off at regular intervals to keep the battery level at 100%.</w:t>
            </w:r>
          </w:p>
          <w:p w:rsidR="001638B4" w:rsidRPr="001638B4" w:rsidRDefault="001638B4" w:rsidP="001638B4">
            <w:pPr>
              <w:rPr>
                <w:lang w:val="en-US"/>
              </w:rPr>
            </w:pPr>
            <w:r w:rsidRPr="001638B4">
              <w:rPr>
                <w:lang w:val="en-US"/>
              </w:rPr>
              <w:t>After deep discharge of the battery pack, charge the battery pack for 24 hours. If the battery pack is not completely charged after 24 hours, contact your local Holmatro dealer.</w:t>
            </w:r>
          </w:p>
        </w:tc>
      </w:tr>
    </w:tbl>
    <w:p w:rsidR="004D4372" w:rsidRPr="004D4372" w:rsidRDefault="004D4372" w:rsidP="004D4372">
      <w:pPr>
        <w:pStyle w:val="2"/>
        <w:rPr>
          <w:lang w:val="en-US"/>
        </w:rPr>
      </w:pPr>
      <w:r w:rsidRPr="004D4372">
        <w:rPr>
          <w:lang w:val="en-US"/>
        </w:rPr>
        <w:t>Installing the battery pack</w:t>
      </w:r>
    </w:p>
    <w:p w:rsidR="004D4372" w:rsidRPr="004D4372" w:rsidRDefault="004D4372" w:rsidP="001638B4">
      <w:pPr>
        <w:numPr>
          <w:ilvl w:val="0"/>
          <w:numId w:val="17"/>
        </w:numPr>
        <w:tabs>
          <w:tab w:val="clear" w:pos="720"/>
          <w:tab w:val="num" w:pos="399"/>
        </w:tabs>
        <w:ind w:left="399" w:hanging="399"/>
        <w:rPr>
          <w:lang w:val="en-US"/>
        </w:rPr>
      </w:pPr>
      <w:r w:rsidRPr="004D4372">
        <w:rPr>
          <w:lang w:val="en-US"/>
        </w:rPr>
        <w:t>Slide the battery pack in the battery pack fitting / adapter fitting until the battery pack lock snaps tight.</w:t>
      </w:r>
    </w:p>
    <w:p w:rsidR="00C95E39" w:rsidRPr="00C95E39" w:rsidRDefault="00C95E39" w:rsidP="00C95E39">
      <w:pPr>
        <w:pStyle w:val="2"/>
        <w:rPr>
          <w:lang w:val="en-US"/>
        </w:rPr>
      </w:pPr>
      <w:r w:rsidRPr="00C95E39">
        <w:rPr>
          <w:lang w:val="en-US"/>
        </w:rPr>
        <w:t xml:space="preserve">Connecting to an external power source </w:t>
      </w:r>
    </w:p>
    <w:p w:rsidR="00C95E39" w:rsidRPr="00C95E39" w:rsidRDefault="00C95E39" w:rsidP="00C95E39">
      <w:pPr>
        <w:rPr>
          <w:lang w:val="en-US"/>
        </w:rPr>
      </w:pPr>
      <w:r w:rsidRPr="00C95E39">
        <w:rPr>
          <w:lang w:val="en-US"/>
        </w:rPr>
        <w:t>See Fig. 5.</w:t>
      </w:r>
    </w:p>
    <w:p w:rsidR="00C95E39" w:rsidRPr="00C95E39" w:rsidRDefault="00C95E39" w:rsidP="00C95E39">
      <w:pPr>
        <w:rPr>
          <w:lang w:val="en-US"/>
        </w:rPr>
      </w:pPr>
      <w:r w:rsidRPr="00C95E39">
        <w:rPr>
          <w:lang w:val="en-US"/>
        </w:rPr>
        <w:t>Apart from using the battery pack, the tool can also be connected to the mains by the special mains connector. Use only the original mains connector for this purpose.</w:t>
      </w:r>
    </w:p>
    <w:p w:rsidR="00C95E39" w:rsidRPr="00C95E39" w:rsidRDefault="00C95E39" w:rsidP="00C95E39">
      <w:pPr>
        <w:numPr>
          <w:ilvl w:val="0"/>
          <w:numId w:val="17"/>
        </w:numPr>
        <w:tabs>
          <w:tab w:val="clear" w:pos="720"/>
          <w:tab w:val="num" w:pos="399"/>
        </w:tabs>
        <w:ind w:left="399" w:hanging="399"/>
        <w:rPr>
          <w:lang w:val="en-US"/>
        </w:rPr>
      </w:pPr>
      <w:r w:rsidRPr="00C95E39">
        <w:rPr>
          <w:lang w:val="en-US"/>
        </w:rPr>
        <w:lastRenderedPageBreak/>
        <w:t>Slide the adapter of the mains connector in the battery pack fitting / adapter fitting until the battery pack lock snaps tight.</w:t>
      </w:r>
    </w:p>
    <w:p w:rsidR="00C95E39" w:rsidRPr="00C95E39" w:rsidRDefault="00C95E39" w:rsidP="00C95E39">
      <w:pPr>
        <w:numPr>
          <w:ilvl w:val="0"/>
          <w:numId w:val="17"/>
        </w:numPr>
        <w:tabs>
          <w:tab w:val="clear" w:pos="720"/>
          <w:tab w:val="num" w:pos="399"/>
        </w:tabs>
        <w:ind w:left="399" w:hanging="399"/>
        <w:rPr>
          <w:lang w:val="en-US"/>
        </w:rPr>
      </w:pPr>
      <w:r w:rsidRPr="00C95E39">
        <w:rPr>
          <w:lang w:val="en-US"/>
        </w:rPr>
        <w:t>Insert the plug of the mains connector into the appropriate power outlet.</w:t>
      </w:r>
    </w:p>
    <w:p w:rsidR="00C95E39" w:rsidRPr="00C95E39" w:rsidRDefault="00C95E39" w:rsidP="00C95E39">
      <w:pPr>
        <w:pStyle w:val="2"/>
        <w:rPr>
          <w:lang w:val="en-US"/>
        </w:rPr>
      </w:pPr>
      <w:r w:rsidRPr="00C95E39">
        <w:rPr>
          <w:lang w:val="en-US"/>
        </w:rPr>
        <w:t>Starting the tool</w:t>
      </w:r>
    </w:p>
    <w:p w:rsidR="00C95E39" w:rsidRPr="007E04BD" w:rsidRDefault="00C95E39" w:rsidP="007E04BD">
      <w:pPr>
        <w:numPr>
          <w:ilvl w:val="0"/>
          <w:numId w:val="18"/>
        </w:numPr>
        <w:tabs>
          <w:tab w:val="clear" w:pos="720"/>
          <w:tab w:val="num" w:pos="399"/>
        </w:tabs>
        <w:ind w:left="399" w:hanging="399"/>
        <w:rPr>
          <w:lang w:val="en-US"/>
        </w:rPr>
      </w:pPr>
      <w:r w:rsidRPr="00C95E39">
        <w:rPr>
          <w:lang w:val="en-US"/>
        </w:rPr>
        <w:t>Briefly operate the on/off switch to activate the tool. The green LED will light.</w:t>
      </w:r>
    </w:p>
    <w:p w:rsidR="00C95E39" w:rsidRPr="007E04BD" w:rsidRDefault="00C95E39" w:rsidP="007E04BD">
      <w:pPr>
        <w:numPr>
          <w:ilvl w:val="0"/>
          <w:numId w:val="18"/>
        </w:numPr>
        <w:tabs>
          <w:tab w:val="clear" w:pos="720"/>
          <w:tab w:val="num" w:pos="399"/>
        </w:tabs>
        <w:ind w:left="399" w:hanging="399"/>
        <w:rPr>
          <w:lang w:val="en-US"/>
        </w:rPr>
      </w:pPr>
      <w:r w:rsidRPr="00C95E39">
        <w:rPr>
          <w:lang w:val="en-US"/>
        </w:rPr>
        <w:t>If the deadman's handle is in the position</w:t>
      </w:r>
      <w:r w:rsidR="007E04BD" w:rsidRPr="007E04BD">
        <w:rPr>
          <w:lang w:val="en-US"/>
        </w:rPr>
        <w:t xml:space="preserve"> </w:t>
      </w:r>
      <w:r w:rsidR="009C3ECC">
        <w:rPr>
          <w:noProof/>
          <w:lang w:val="en-US" w:eastAsia="en-US"/>
        </w:rPr>
        <w:drawing>
          <wp:inline distT="0" distB="0" distL="0" distR="0">
            <wp:extent cx="220980" cy="160020"/>
            <wp:effectExtent l="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980" cy="160020"/>
                    </a:xfrm>
                    <a:prstGeom prst="rect">
                      <a:avLst/>
                    </a:prstGeom>
                    <a:noFill/>
                    <a:ln>
                      <a:noFill/>
                    </a:ln>
                  </pic:spPr>
                </pic:pic>
              </a:graphicData>
            </a:graphic>
          </wp:inline>
        </w:drawing>
      </w:r>
      <w:r w:rsidRPr="00C95E39">
        <w:rPr>
          <w:lang w:val="en-US"/>
        </w:rPr>
        <w:t xml:space="preserve"> or</w:t>
      </w:r>
      <w:r w:rsidR="007E04BD" w:rsidRPr="007E04BD">
        <w:rPr>
          <w:lang w:val="en-US"/>
        </w:rPr>
        <w:t xml:space="preserve"> </w:t>
      </w:r>
      <w:r w:rsidR="009C3ECC">
        <w:rPr>
          <w:noProof/>
          <w:lang w:val="en-US" w:eastAsia="en-US"/>
        </w:rPr>
        <w:drawing>
          <wp:inline distT="0" distB="0" distL="0" distR="0">
            <wp:extent cx="19050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5E39">
        <w:rPr>
          <w:lang w:val="en-US"/>
        </w:rPr>
        <w:t xml:space="preserve"> the electric motor runs.</w:t>
      </w:r>
    </w:p>
    <w:p w:rsidR="00C95E39" w:rsidRPr="00C95E39" w:rsidRDefault="00C95E39" w:rsidP="007E04BD">
      <w:pPr>
        <w:numPr>
          <w:ilvl w:val="0"/>
          <w:numId w:val="18"/>
        </w:numPr>
        <w:tabs>
          <w:tab w:val="clear" w:pos="720"/>
          <w:tab w:val="num" w:pos="399"/>
        </w:tabs>
        <w:ind w:left="399" w:hanging="399"/>
        <w:rPr>
          <w:lang w:val="en-US"/>
        </w:rPr>
      </w:pPr>
      <w:r w:rsidRPr="00C95E39">
        <w:rPr>
          <w:lang w:val="en-US"/>
        </w:rPr>
        <w:t>If the deadman's handle is in neutral position, the electric motor will stop.</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8"/>
        <w:gridCol w:w="9472"/>
      </w:tblGrid>
      <w:tr w:rsidR="007E04BD" w:rsidTr="000B4178">
        <w:tc>
          <w:tcPr>
            <w:tcW w:w="909" w:type="dxa"/>
          </w:tcPr>
          <w:p w:rsidR="007E04BD" w:rsidRDefault="009C3ECC" w:rsidP="000B4178">
            <w:pPr>
              <w:jc w:val="center"/>
              <w:rPr>
                <w:lang w:val="en-US"/>
              </w:rPr>
            </w:pPr>
            <w:r>
              <w:rPr>
                <w:noProof/>
                <w:lang w:val="en-US" w:eastAsia="en-US"/>
              </w:rPr>
              <w:drawing>
                <wp:inline distT="0" distB="0" distL="0" distR="0">
                  <wp:extent cx="464820" cy="4191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4820" cy="419100"/>
                          </a:xfrm>
                          <a:prstGeom prst="rect">
                            <a:avLst/>
                          </a:prstGeom>
                          <a:noFill/>
                          <a:ln>
                            <a:noFill/>
                          </a:ln>
                        </pic:spPr>
                      </pic:pic>
                    </a:graphicData>
                  </a:graphic>
                </wp:inline>
              </w:drawing>
            </w:r>
          </w:p>
        </w:tc>
        <w:tc>
          <w:tcPr>
            <w:tcW w:w="9511" w:type="dxa"/>
            <w:vAlign w:val="center"/>
          </w:tcPr>
          <w:p w:rsidR="007E04BD" w:rsidRPr="00080175" w:rsidRDefault="007E04BD" w:rsidP="000B4178">
            <w:pPr>
              <w:rPr>
                <w:b/>
                <w:lang w:val="en-US"/>
              </w:rPr>
            </w:pPr>
            <w:r w:rsidRPr="00080175">
              <w:rPr>
                <w:b/>
                <w:lang w:val="en-US"/>
              </w:rPr>
              <w:t>Note</w:t>
            </w:r>
          </w:p>
          <w:p w:rsidR="007E04BD" w:rsidRPr="007E04BD" w:rsidRDefault="007E04BD" w:rsidP="007E04BD">
            <w:pPr>
              <w:rPr>
                <w:lang w:val="en-US"/>
              </w:rPr>
            </w:pPr>
            <w:r w:rsidRPr="007E04BD">
              <w:rPr>
                <w:lang w:val="en-US"/>
              </w:rPr>
              <w:t>The battery pack will switch to the sleep mode when the tool is not used for about 10 minutes. The green LED will not light anymore.</w:t>
            </w:r>
          </w:p>
          <w:p w:rsidR="007E04BD" w:rsidRPr="007E04BD" w:rsidRDefault="007E04BD" w:rsidP="007E04BD">
            <w:pPr>
              <w:rPr>
                <w:lang w:val="en-US"/>
              </w:rPr>
            </w:pPr>
            <w:r w:rsidRPr="007E04BD">
              <w:rPr>
                <w:lang w:val="en-US"/>
              </w:rPr>
              <w:t>To activate the battery pack again:</w:t>
            </w:r>
          </w:p>
          <w:p w:rsidR="007E04BD" w:rsidRPr="007E04BD" w:rsidRDefault="007E04BD" w:rsidP="007E04BD">
            <w:pPr>
              <w:numPr>
                <w:ilvl w:val="0"/>
                <w:numId w:val="19"/>
              </w:numPr>
              <w:tabs>
                <w:tab w:val="clear" w:pos="720"/>
                <w:tab w:val="num" w:pos="306"/>
              </w:tabs>
              <w:ind w:left="306" w:hanging="306"/>
              <w:rPr>
                <w:lang w:val="en-US"/>
              </w:rPr>
            </w:pPr>
            <w:r w:rsidRPr="007E04BD">
              <w:rPr>
                <w:lang w:val="en-US"/>
              </w:rPr>
              <w:t>Press the SOC indicator button, or</w:t>
            </w:r>
          </w:p>
          <w:p w:rsidR="007E04BD" w:rsidRPr="007E04BD" w:rsidRDefault="007E04BD" w:rsidP="007E04BD">
            <w:pPr>
              <w:numPr>
                <w:ilvl w:val="0"/>
                <w:numId w:val="19"/>
              </w:numPr>
              <w:tabs>
                <w:tab w:val="clear" w:pos="720"/>
                <w:tab w:val="num" w:pos="306"/>
              </w:tabs>
              <w:ind w:left="306" w:hanging="306"/>
              <w:rPr>
                <w:lang w:val="en-US"/>
              </w:rPr>
            </w:pPr>
            <w:r w:rsidRPr="007E04BD">
              <w:rPr>
                <w:lang w:val="en-US"/>
              </w:rPr>
              <w:t>Operate the on/off switch again, or</w:t>
            </w:r>
          </w:p>
          <w:p w:rsidR="007E04BD" w:rsidRPr="007E04BD" w:rsidRDefault="007E04BD" w:rsidP="007E04BD">
            <w:pPr>
              <w:numPr>
                <w:ilvl w:val="0"/>
                <w:numId w:val="19"/>
              </w:numPr>
              <w:tabs>
                <w:tab w:val="clear" w:pos="720"/>
                <w:tab w:val="num" w:pos="306"/>
              </w:tabs>
              <w:ind w:left="306" w:hanging="306"/>
              <w:rPr>
                <w:lang w:val="en-US"/>
              </w:rPr>
            </w:pPr>
            <w:r w:rsidRPr="007E04BD">
              <w:rPr>
                <w:lang w:val="en-US"/>
              </w:rPr>
              <w:t>Reinstall the battery pack.</w:t>
            </w:r>
          </w:p>
        </w:tc>
      </w:tr>
    </w:tbl>
    <w:p w:rsidR="00C95E39" w:rsidRPr="00C95E39" w:rsidRDefault="00C95E39" w:rsidP="00C95E39">
      <w:pPr>
        <w:pStyle w:val="2"/>
        <w:rPr>
          <w:lang w:val="en-US"/>
        </w:rPr>
      </w:pPr>
      <w:r w:rsidRPr="00C95E39">
        <w:rPr>
          <w:lang w:val="en-US"/>
        </w:rPr>
        <w:t>Operating the deadman’s handle</w:t>
      </w:r>
    </w:p>
    <w:p w:rsidR="00C95E39" w:rsidRPr="00C95E39" w:rsidRDefault="00C95E39" w:rsidP="00C95E39">
      <w:pPr>
        <w:rPr>
          <w:lang w:val="en-US"/>
        </w:rPr>
      </w:pPr>
      <w:r w:rsidRPr="00C95E39">
        <w:rPr>
          <w:lang w:val="en-US"/>
        </w:rPr>
        <w:t>The deadman's handle is used to determine the movement of the blades. If the deadman's handle is released, it returns automatically to the neutral position and stops the movement of the blades.</w:t>
      </w:r>
    </w:p>
    <w:p w:rsidR="00C95E39" w:rsidRPr="007E04BD" w:rsidRDefault="00C95E39" w:rsidP="007E04BD">
      <w:pPr>
        <w:numPr>
          <w:ilvl w:val="0"/>
          <w:numId w:val="20"/>
        </w:numPr>
        <w:tabs>
          <w:tab w:val="clear" w:pos="720"/>
          <w:tab w:val="num" w:pos="399"/>
        </w:tabs>
        <w:ind w:left="399" w:hanging="399"/>
        <w:rPr>
          <w:lang w:val="en-US"/>
        </w:rPr>
      </w:pPr>
      <w:r w:rsidRPr="00C95E39">
        <w:rPr>
          <w:lang w:val="en-US"/>
        </w:rPr>
        <w:t xml:space="preserve">Hold </w:t>
      </w:r>
      <w:r w:rsidR="007E04BD">
        <w:rPr>
          <w:lang w:val="en-US"/>
        </w:rPr>
        <w:t xml:space="preserve">the deadman's handle in the </w:t>
      </w:r>
      <w:r w:rsidR="009C3ECC">
        <w:rPr>
          <w:noProof/>
          <w:lang w:val="en-US" w:eastAsia="en-US"/>
        </w:rPr>
        <w:drawing>
          <wp:inline distT="0" distB="0" distL="0" distR="0">
            <wp:extent cx="220980" cy="160020"/>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980" cy="160020"/>
                    </a:xfrm>
                    <a:prstGeom prst="rect">
                      <a:avLst/>
                    </a:prstGeom>
                    <a:noFill/>
                    <a:ln>
                      <a:noFill/>
                    </a:ln>
                  </pic:spPr>
                </pic:pic>
              </a:graphicData>
            </a:graphic>
          </wp:inline>
        </w:drawing>
      </w:r>
      <w:r w:rsidRPr="00C95E39">
        <w:rPr>
          <w:lang w:val="en-US"/>
        </w:rPr>
        <w:t xml:space="preserve"> position to open the blades.</w:t>
      </w:r>
    </w:p>
    <w:p w:rsidR="00C95E39" w:rsidRPr="00C95E39" w:rsidRDefault="00C95E39" w:rsidP="007E04BD">
      <w:pPr>
        <w:numPr>
          <w:ilvl w:val="0"/>
          <w:numId w:val="20"/>
        </w:numPr>
        <w:tabs>
          <w:tab w:val="clear" w:pos="720"/>
          <w:tab w:val="num" w:pos="399"/>
        </w:tabs>
        <w:ind w:left="399" w:hanging="399"/>
        <w:rPr>
          <w:lang w:val="en-US"/>
        </w:rPr>
      </w:pPr>
      <w:r w:rsidRPr="00C95E39">
        <w:rPr>
          <w:lang w:val="en-US"/>
        </w:rPr>
        <w:t>Hold the deadman's handle in the</w:t>
      </w:r>
      <w:r w:rsidR="007E04BD" w:rsidRPr="007E04BD">
        <w:rPr>
          <w:lang w:val="en-US"/>
        </w:rPr>
        <w:t xml:space="preserve"> </w:t>
      </w:r>
      <w:r w:rsidR="009C3ECC">
        <w:rPr>
          <w:noProof/>
          <w:lang w:val="en-US" w:eastAsia="en-US"/>
        </w:rPr>
        <w:drawing>
          <wp:inline distT="0" distB="0" distL="0" distR="0">
            <wp:extent cx="19050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5E39">
        <w:rPr>
          <w:lang w:val="en-US"/>
        </w:rPr>
        <w:t xml:space="preserve"> position to close the blades.</w:t>
      </w:r>
    </w:p>
    <w:p w:rsidR="00C95E39" w:rsidRPr="00C95E39" w:rsidRDefault="00C95E39" w:rsidP="00C95E39">
      <w:pPr>
        <w:pStyle w:val="2"/>
        <w:rPr>
          <w:lang w:val="en-US"/>
        </w:rPr>
      </w:pPr>
      <w:r w:rsidRPr="00C95E39">
        <w:rPr>
          <w:lang w:val="en-US"/>
        </w:rPr>
        <w:t>Operating the light switch</w:t>
      </w:r>
    </w:p>
    <w:p w:rsidR="00C95E39" w:rsidRPr="00C95E39" w:rsidRDefault="00C95E39" w:rsidP="00C95E39">
      <w:pPr>
        <w:rPr>
          <w:lang w:val="en-US"/>
        </w:rPr>
      </w:pPr>
      <w:r w:rsidRPr="00C95E39">
        <w:rPr>
          <w:lang w:val="en-US"/>
        </w:rPr>
        <w:t>On the carrying handle there is a light switch for the integrated LED lights.</w:t>
      </w:r>
    </w:p>
    <w:p w:rsidR="00C95E39" w:rsidRPr="007E04BD" w:rsidRDefault="00C95E39" w:rsidP="007E04BD">
      <w:pPr>
        <w:numPr>
          <w:ilvl w:val="0"/>
          <w:numId w:val="21"/>
        </w:numPr>
        <w:tabs>
          <w:tab w:val="clear" w:pos="720"/>
          <w:tab w:val="num" w:pos="399"/>
        </w:tabs>
        <w:ind w:left="399" w:hanging="399"/>
        <w:rPr>
          <w:lang w:val="en-US"/>
        </w:rPr>
      </w:pPr>
      <w:r w:rsidRPr="00C95E39">
        <w:rPr>
          <w:lang w:val="en-US"/>
        </w:rPr>
        <w:t>Press the light switch to turn the LED lights on and off.</w:t>
      </w:r>
    </w:p>
    <w:p w:rsidR="00C95E39" w:rsidRPr="00C95E39" w:rsidRDefault="00C95E39" w:rsidP="007E04BD">
      <w:pPr>
        <w:numPr>
          <w:ilvl w:val="0"/>
          <w:numId w:val="21"/>
        </w:numPr>
        <w:tabs>
          <w:tab w:val="clear" w:pos="720"/>
          <w:tab w:val="num" w:pos="399"/>
        </w:tabs>
        <w:ind w:left="399" w:hanging="399"/>
        <w:rPr>
          <w:lang w:val="en-US"/>
        </w:rPr>
      </w:pPr>
      <w:r w:rsidRPr="00C95E39">
        <w:rPr>
          <w:lang w:val="en-US"/>
        </w:rPr>
        <w:t>The battery for LED lights should be replaced when the LED lights no longer turn on when the light switch is pressed.</w:t>
      </w:r>
    </w:p>
    <w:p w:rsidR="007E04BD" w:rsidRPr="007E04BD" w:rsidRDefault="00C95E39" w:rsidP="00C95E39">
      <w:pPr>
        <w:pStyle w:val="2"/>
        <w:rPr>
          <w:lang w:val="en-US"/>
        </w:rPr>
      </w:pPr>
      <w:r w:rsidRPr="00C95E39">
        <w:rPr>
          <w:lang w:val="en-US"/>
        </w:rPr>
        <w:t xml:space="preserve">Attaching pulling accessories </w:t>
      </w:r>
    </w:p>
    <w:p w:rsidR="00C95E39" w:rsidRPr="00C95E39" w:rsidRDefault="00C95E39" w:rsidP="007E04BD">
      <w:pPr>
        <w:rPr>
          <w:lang w:val="en-US"/>
        </w:rPr>
      </w:pPr>
      <w:r w:rsidRPr="00C95E39">
        <w:rPr>
          <w:lang w:val="en-US"/>
        </w:rPr>
        <w:t>See Fig. 6.</w:t>
      </w:r>
    </w:p>
    <w:p w:rsidR="00C95E39" w:rsidRPr="00C95E39" w:rsidRDefault="00C95E39" w:rsidP="00C95E39">
      <w:pPr>
        <w:rPr>
          <w:lang w:val="en-US"/>
        </w:rPr>
      </w:pPr>
      <w:r w:rsidRPr="00C95E39">
        <w:rPr>
          <w:lang w:val="en-US"/>
        </w:rPr>
        <w:t>Pulling accessories (pulling attachments and pulling chains) make it possible to use a combi tool for pulling. The pulling attachments must be placed on the blades, and may only be used in combination with the corresponding set of pulling chains. These pulling chains consist of two parts, each with a shortening hook that only grabs the chain. The chains are 1.5 m and 3 m long respectively.</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7E04BD" w:rsidTr="000B4178">
        <w:tc>
          <w:tcPr>
            <w:tcW w:w="909" w:type="dxa"/>
            <w:vAlign w:val="center"/>
          </w:tcPr>
          <w:p w:rsidR="007E04BD" w:rsidRDefault="009C3ECC" w:rsidP="000B4178">
            <w:pPr>
              <w:jc w:val="center"/>
              <w:rPr>
                <w:lang w:val="en-US"/>
              </w:rPr>
            </w:pPr>
            <w:r>
              <w:rPr>
                <w:noProof/>
                <w:lang w:val="en-US" w:eastAsia="en-US"/>
              </w:rPr>
              <w:drawing>
                <wp:inline distT="0" distB="0" distL="0" distR="0">
                  <wp:extent cx="441960" cy="37338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 cy="373380"/>
                          </a:xfrm>
                          <a:prstGeom prst="rect">
                            <a:avLst/>
                          </a:prstGeom>
                          <a:noFill/>
                          <a:ln>
                            <a:noFill/>
                          </a:ln>
                        </pic:spPr>
                      </pic:pic>
                    </a:graphicData>
                  </a:graphic>
                </wp:inline>
              </w:drawing>
            </w:r>
          </w:p>
        </w:tc>
        <w:tc>
          <w:tcPr>
            <w:tcW w:w="9511" w:type="dxa"/>
            <w:vAlign w:val="center"/>
          </w:tcPr>
          <w:p w:rsidR="007E04BD" w:rsidRPr="007E04BD" w:rsidRDefault="007E04BD" w:rsidP="000B4178">
            <w:pPr>
              <w:rPr>
                <w:lang w:val="en-US"/>
              </w:rPr>
            </w:pPr>
            <w:r w:rsidRPr="00080175">
              <w:rPr>
                <w:b/>
                <w:lang w:val="en-US"/>
              </w:rPr>
              <w:t>WARNING</w:t>
            </w:r>
          </w:p>
          <w:p w:rsidR="007E04BD" w:rsidRPr="007E04BD" w:rsidRDefault="007E04BD" w:rsidP="000B4178">
            <w:pPr>
              <w:rPr>
                <w:lang w:val="en-US"/>
              </w:rPr>
            </w:pPr>
            <w:r w:rsidRPr="007E04BD">
              <w:rPr>
                <w:lang w:val="en-US"/>
              </w:rPr>
              <w:t>The pulling accessories are intended solely for the horizontal movement of loads. Hoisting is not permitted with these pulling accessories.</w:t>
            </w:r>
          </w:p>
        </w:tc>
      </w:tr>
    </w:tbl>
    <w:p w:rsidR="00C95E39" w:rsidRPr="007E04BD" w:rsidRDefault="00C95E39" w:rsidP="007E04BD">
      <w:pPr>
        <w:numPr>
          <w:ilvl w:val="0"/>
          <w:numId w:val="22"/>
        </w:numPr>
        <w:tabs>
          <w:tab w:val="clear" w:pos="720"/>
          <w:tab w:val="num" w:pos="399"/>
        </w:tabs>
        <w:ind w:left="399" w:hanging="399"/>
        <w:rPr>
          <w:lang w:val="en-US"/>
        </w:rPr>
      </w:pPr>
      <w:r w:rsidRPr="00C95E39">
        <w:rPr>
          <w:lang w:val="en-US"/>
        </w:rPr>
        <w:t>Make sure that the blades are slightly open.</w:t>
      </w:r>
    </w:p>
    <w:p w:rsidR="00C95E39" w:rsidRPr="007E04BD" w:rsidRDefault="00C95E39" w:rsidP="007E04BD">
      <w:pPr>
        <w:numPr>
          <w:ilvl w:val="0"/>
          <w:numId w:val="22"/>
        </w:numPr>
        <w:tabs>
          <w:tab w:val="clear" w:pos="720"/>
          <w:tab w:val="num" w:pos="399"/>
        </w:tabs>
        <w:ind w:left="399" w:hanging="399"/>
        <w:rPr>
          <w:lang w:val="en-US"/>
        </w:rPr>
      </w:pPr>
      <w:r w:rsidRPr="00C95E39">
        <w:rPr>
          <w:lang w:val="en-US"/>
        </w:rPr>
        <w:t>Place the pulling attachment (B) over the blade tip (C).</w:t>
      </w:r>
    </w:p>
    <w:p w:rsidR="004D4372" w:rsidRPr="00D130E1" w:rsidRDefault="00C95E39" w:rsidP="007E04BD">
      <w:pPr>
        <w:numPr>
          <w:ilvl w:val="0"/>
          <w:numId w:val="22"/>
        </w:numPr>
        <w:tabs>
          <w:tab w:val="clear" w:pos="720"/>
          <w:tab w:val="num" w:pos="399"/>
        </w:tabs>
        <w:ind w:left="399" w:hanging="399"/>
        <w:rPr>
          <w:lang w:val="en-US"/>
        </w:rPr>
      </w:pPr>
      <w:r w:rsidRPr="00C95E39">
        <w:rPr>
          <w:lang w:val="en-US"/>
        </w:rPr>
        <w:t>Use the lock pin (A) to lock the pulling attachment to the blade tip.</w:t>
      </w:r>
    </w:p>
    <w:p w:rsidR="00D130E1" w:rsidRPr="00D130E1" w:rsidRDefault="00D130E1" w:rsidP="00D130E1">
      <w:pPr>
        <w:numPr>
          <w:ilvl w:val="0"/>
          <w:numId w:val="22"/>
        </w:numPr>
        <w:tabs>
          <w:tab w:val="clear" w:pos="720"/>
          <w:tab w:val="num" w:pos="399"/>
        </w:tabs>
        <w:ind w:left="399" w:hanging="399"/>
        <w:rPr>
          <w:lang w:val="en-US"/>
        </w:rPr>
      </w:pPr>
      <w:r w:rsidRPr="00D130E1">
        <w:rPr>
          <w:lang w:val="en-US"/>
        </w:rPr>
        <w:t>Attach the pulling chain to the pulling attachment.</w:t>
      </w:r>
    </w:p>
    <w:p w:rsidR="00D130E1" w:rsidRPr="00D130E1" w:rsidRDefault="00D130E1" w:rsidP="00D130E1">
      <w:pPr>
        <w:numPr>
          <w:ilvl w:val="0"/>
          <w:numId w:val="22"/>
        </w:numPr>
        <w:tabs>
          <w:tab w:val="clear" w:pos="720"/>
          <w:tab w:val="num" w:pos="399"/>
        </w:tabs>
        <w:ind w:left="399" w:hanging="399"/>
        <w:rPr>
          <w:lang w:val="en-US"/>
        </w:rPr>
      </w:pPr>
      <w:r w:rsidRPr="00D130E1">
        <w:rPr>
          <w:lang w:val="en-US"/>
        </w:rPr>
        <w:t>Repeat the action for the second pulling attachment.</w:t>
      </w:r>
    </w:p>
    <w:p w:rsidR="00D130E1" w:rsidRPr="00D130E1" w:rsidRDefault="00D130E1" w:rsidP="00D130E1">
      <w:pPr>
        <w:pStyle w:val="1"/>
        <w:rPr>
          <w:lang w:val="en-US"/>
        </w:rPr>
      </w:pPr>
      <w:r w:rsidRPr="00D130E1">
        <w:rPr>
          <w:lang w:val="en-US"/>
        </w:rPr>
        <w:t>Use</w:t>
      </w:r>
    </w:p>
    <w:p w:rsidR="00D130E1" w:rsidRPr="00D130E1" w:rsidRDefault="00D130E1" w:rsidP="00D130E1">
      <w:pPr>
        <w:pStyle w:val="2"/>
        <w:rPr>
          <w:lang w:val="en-US"/>
        </w:rPr>
      </w:pPr>
      <w:r w:rsidRPr="00D130E1">
        <w:rPr>
          <w:lang w:val="en-US"/>
        </w:rPr>
        <w:t>General</w:t>
      </w:r>
    </w:p>
    <w:p w:rsidR="00D130E1" w:rsidRPr="00D130E1" w:rsidRDefault="00D130E1" w:rsidP="00D130E1">
      <w:pPr>
        <w:rPr>
          <w:lang w:val="en-US"/>
        </w:rPr>
      </w:pPr>
      <w:r w:rsidRPr="00D130E1">
        <w:rPr>
          <w:lang w:val="en-US"/>
        </w:rPr>
        <w:t>The equipment of a rescue system must always be ready for use. That means the equipment must be checked and inspected directly after use, before it is put away.</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D130E1" w:rsidTr="000B4178">
        <w:tc>
          <w:tcPr>
            <w:tcW w:w="909" w:type="dxa"/>
            <w:vAlign w:val="center"/>
          </w:tcPr>
          <w:p w:rsidR="00D130E1" w:rsidRDefault="009C3ECC" w:rsidP="000B4178">
            <w:pPr>
              <w:jc w:val="center"/>
              <w:rPr>
                <w:lang w:val="en-US"/>
              </w:rPr>
            </w:pPr>
            <w:r>
              <w:rPr>
                <w:noProof/>
                <w:lang w:val="en-US" w:eastAsia="en-US"/>
              </w:rPr>
              <w:lastRenderedPageBreak/>
              <w:drawing>
                <wp:inline distT="0" distB="0" distL="0" distR="0">
                  <wp:extent cx="441960" cy="37338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 cy="373380"/>
                          </a:xfrm>
                          <a:prstGeom prst="rect">
                            <a:avLst/>
                          </a:prstGeom>
                          <a:noFill/>
                          <a:ln>
                            <a:noFill/>
                          </a:ln>
                        </pic:spPr>
                      </pic:pic>
                    </a:graphicData>
                  </a:graphic>
                </wp:inline>
              </w:drawing>
            </w:r>
          </w:p>
        </w:tc>
        <w:tc>
          <w:tcPr>
            <w:tcW w:w="9511" w:type="dxa"/>
            <w:vAlign w:val="center"/>
          </w:tcPr>
          <w:p w:rsidR="00D130E1" w:rsidRPr="007E04BD" w:rsidRDefault="00D130E1" w:rsidP="000B4178">
            <w:pPr>
              <w:rPr>
                <w:lang w:val="en-US"/>
              </w:rPr>
            </w:pPr>
            <w:r w:rsidRPr="00080175">
              <w:rPr>
                <w:b/>
                <w:lang w:val="en-US"/>
              </w:rPr>
              <w:t>WARNING</w:t>
            </w:r>
          </w:p>
          <w:p w:rsidR="00D130E1" w:rsidRPr="00D130E1" w:rsidRDefault="00D130E1" w:rsidP="000B4178">
            <w:pPr>
              <w:rPr>
                <w:lang w:val="en-US"/>
              </w:rPr>
            </w:pPr>
            <w:r w:rsidRPr="00D130E1">
              <w:rPr>
                <w:lang w:val="en-US"/>
              </w:rPr>
              <w:t>Make sure you are up to date on all safety regulations and that you have mastered the use of all equipment of the system you are going to work with.</w:t>
            </w:r>
          </w:p>
        </w:tc>
      </w:tr>
    </w:tbl>
    <w:p w:rsidR="00D130E1" w:rsidRPr="00D130E1" w:rsidRDefault="00D130E1" w:rsidP="00D130E1">
      <w:pPr>
        <w:pStyle w:val="2"/>
        <w:rPr>
          <w:lang w:val="en-US"/>
        </w:rPr>
      </w:pPr>
      <w:r w:rsidRPr="00D130E1">
        <w:rPr>
          <w:lang w:val="en-US"/>
        </w:rPr>
        <w:t>Before use</w:t>
      </w:r>
    </w:p>
    <w:p w:rsidR="00D130E1" w:rsidRPr="00D130E1" w:rsidRDefault="00D130E1" w:rsidP="00D130E1">
      <w:pPr>
        <w:numPr>
          <w:ilvl w:val="0"/>
          <w:numId w:val="23"/>
        </w:numPr>
        <w:tabs>
          <w:tab w:val="clear" w:pos="720"/>
          <w:tab w:val="num" w:pos="399"/>
        </w:tabs>
        <w:ind w:left="399" w:hanging="399"/>
        <w:rPr>
          <w:lang w:val="en-US"/>
        </w:rPr>
      </w:pPr>
      <w:r w:rsidRPr="00D130E1">
        <w:rPr>
          <w:lang w:val="en-US"/>
        </w:rPr>
        <w:t>Before use, always check the State Of Charge of the battery pack. See section 3.4.</w:t>
      </w:r>
    </w:p>
    <w:p w:rsidR="00D130E1" w:rsidRPr="00D130E1" w:rsidRDefault="00D130E1" w:rsidP="00D130E1">
      <w:pPr>
        <w:pStyle w:val="2"/>
        <w:rPr>
          <w:lang w:val="en-US"/>
        </w:rPr>
      </w:pPr>
      <w:r w:rsidRPr="00D130E1">
        <w:rPr>
          <w:lang w:val="en-US"/>
        </w:rPr>
        <w:t>During use</w:t>
      </w:r>
    </w:p>
    <w:p w:rsidR="00D130E1" w:rsidRPr="00D130E1" w:rsidRDefault="00D130E1" w:rsidP="00D130E1">
      <w:pPr>
        <w:rPr>
          <w:lang w:val="en-US"/>
        </w:rPr>
      </w:pPr>
      <w:r w:rsidRPr="00D130E1">
        <w:rPr>
          <w:lang w:val="en-US"/>
        </w:rPr>
        <w:t>The battery pack has a LED indicator that indicates the approximate battery level (the State Of Charge). No lit LED indication will be shown during the operation of the tool.</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D130E1" w:rsidTr="00D130E1">
        <w:tc>
          <w:tcPr>
            <w:tcW w:w="909" w:type="dxa"/>
          </w:tcPr>
          <w:p w:rsidR="00D130E1" w:rsidRDefault="009C3ECC" w:rsidP="00D130E1">
            <w:pPr>
              <w:jc w:val="center"/>
              <w:rPr>
                <w:lang w:val="en-US"/>
              </w:rPr>
            </w:pPr>
            <w:r>
              <w:rPr>
                <w:noProof/>
                <w:lang w:val="en-US" w:eastAsia="en-US"/>
              </w:rPr>
              <w:drawing>
                <wp:inline distT="0" distB="0" distL="0" distR="0">
                  <wp:extent cx="441960" cy="411480"/>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960" cy="411480"/>
                          </a:xfrm>
                          <a:prstGeom prst="rect">
                            <a:avLst/>
                          </a:prstGeom>
                          <a:noFill/>
                          <a:ln>
                            <a:noFill/>
                          </a:ln>
                        </pic:spPr>
                      </pic:pic>
                    </a:graphicData>
                  </a:graphic>
                </wp:inline>
              </w:drawing>
            </w:r>
          </w:p>
        </w:tc>
        <w:tc>
          <w:tcPr>
            <w:tcW w:w="9511" w:type="dxa"/>
            <w:vAlign w:val="center"/>
          </w:tcPr>
          <w:p w:rsidR="00D130E1" w:rsidRPr="00080175" w:rsidRDefault="00D130E1" w:rsidP="000B4178">
            <w:pPr>
              <w:rPr>
                <w:b/>
                <w:lang w:val="en-US"/>
              </w:rPr>
            </w:pPr>
            <w:r w:rsidRPr="00080175">
              <w:rPr>
                <w:b/>
                <w:lang w:val="en-US"/>
              </w:rPr>
              <w:t>Caution</w:t>
            </w:r>
          </w:p>
          <w:p w:rsidR="00D130E1" w:rsidRPr="00D130E1" w:rsidRDefault="00D130E1" w:rsidP="00D130E1">
            <w:pPr>
              <w:numPr>
                <w:ilvl w:val="0"/>
                <w:numId w:val="23"/>
              </w:numPr>
              <w:tabs>
                <w:tab w:val="clear" w:pos="720"/>
                <w:tab w:val="num" w:pos="341"/>
              </w:tabs>
              <w:ind w:left="341" w:hanging="341"/>
              <w:rPr>
                <w:lang w:val="en-US"/>
              </w:rPr>
            </w:pPr>
            <w:r w:rsidRPr="00D130E1">
              <w:rPr>
                <w:lang w:val="en-US"/>
              </w:rPr>
              <w:t>Many cycles in a short time may cause temperature increase above allowed limits. The battery protection will shut down the battery until the temperature lowers to a value within allowed limits.</w:t>
            </w:r>
          </w:p>
          <w:p w:rsidR="00D130E1" w:rsidRPr="00D130E1" w:rsidRDefault="00D130E1" w:rsidP="00D130E1">
            <w:pPr>
              <w:numPr>
                <w:ilvl w:val="0"/>
                <w:numId w:val="23"/>
              </w:numPr>
              <w:tabs>
                <w:tab w:val="clear" w:pos="720"/>
                <w:tab w:val="num" w:pos="341"/>
              </w:tabs>
              <w:ind w:left="341" w:hanging="341"/>
              <w:rPr>
                <w:lang w:val="en-US"/>
              </w:rPr>
            </w:pPr>
            <w:r w:rsidRPr="00D130E1">
              <w:rPr>
                <w:lang w:val="en-US"/>
              </w:rPr>
              <w:t>Using the battery pack at temperatures above 45 °C (113 °F) reduces the life time of the battery pack.</w:t>
            </w:r>
          </w:p>
        </w:tc>
      </w:tr>
    </w:tbl>
    <w:p w:rsidR="00D130E1" w:rsidRPr="00D130E1" w:rsidRDefault="00D130E1" w:rsidP="00D130E1">
      <w:pPr>
        <w:pStyle w:val="3"/>
        <w:rPr>
          <w:lang w:val="en-US"/>
        </w:rPr>
      </w:pPr>
      <w:r w:rsidRPr="00D130E1">
        <w:rPr>
          <w:lang w:val="en-US"/>
        </w:rPr>
        <w:t xml:space="preserve">Changing the ba ttery pack </w:t>
      </w:r>
    </w:p>
    <w:p w:rsidR="00D130E1" w:rsidRPr="00D130E1" w:rsidRDefault="00D130E1" w:rsidP="00D130E1">
      <w:pPr>
        <w:rPr>
          <w:lang w:val="en-US"/>
        </w:rPr>
      </w:pPr>
      <w:r w:rsidRPr="00D130E1">
        <w:rPr>
          <w:lang w:val="en-US"/>
        </w:rPr>
        <w:t>See Fig. 11.</w:t>
      </w:r>
    </w:p>
    <w:p w:rsidR="00D130E1" w:rsidRPr="00D130E1" w:rsidRDefault="00D130E1" w:rsidP="00D130E1">
      <w:pPr>
        <w:numPr>
          <w:ilvl w:val="0"/>
          <w:numId w:val="24"/>
        </w:numPr>
        <w:tabs>
          <w:tab w:val="clear" w:pos="720"/>
          <w:tab w:val="num" w:pos="399"/>
        </w:tabs>
        <w:ind w:left="399" w:hanging="399"/>
        <w:rPr>
          <w:lang w:val="en-US"/>
        </w:rPr>
      </w:pPr>
      <w:r w:rsidRPr="00D130E1">
        <w:rPr>
          <w:lang w:val="en-US"/>
        </w:rPr>
        <w:t>Switch off the tool using the on/off switch.</w:t>
      </w:r>
    </w:p>
    <w:p w:rsidR="00D130E1" w:rsidRPr="00D130E1" w:rsidRDefault="00D130E1" w:rsidP="00D130E1">
      <w:pPr>
        <w:numPr>
          <w:ilvl w:val="0"/>
          <w:numId w:val="24"/>
        </w:numPr>
        <w:tabs>
          <w:tab w:val="clear" w:pos="720"/>
          <w:tab w:val="num" w:pos="399"/>
        </w:tabs>
        <w:ind w:left="399" w:hanging="399"/>
        <w:rPr>
          <w:lang w:val="en-US"/>
        </w:rPr>
      </w:pPr>
      <w:r w:rsidRPr="00D130E1">
        <w:rPr>
          <w:lang w:val="en-US"/>
        </w:rPr>
        <w:t>Remove the battery pack.</w:t>
      </w:r>
    </w:p>
    <w:p w:rsidR="00D130E1" w:rsidRPr="00D130E1" w:rsidRDefault="00D130E1" w:rsidP="00D130E1">
      <w:pPr>
        <w:numPr>
          <w:ilvl w:val="0"/>
          <w:numId w:val="24"/>
        </w:numPr>
        <w:tabs>
          <w:tab w:val="clear" w:pos="720"/>
          <w:tab w:val="num" w:pos="399"/>
        </w:tabs>
        <w:ind w:left="399" w:hanging="399"/>
        <w:rPr>
          <w:lang w:val="en-US"/>
        </w:rPr>
      </w:pPr>
      <w:r w:rsidRPr="00D130E1">
        <w:rPr>
          <w:lang w:val="en-US"/>
        </w:rPr>
        <w:t>Place a new battery pack on the tool.</w:t>
      </w:r>
    </w:p>
    <w:p w:rsidR="00D130E1" w:rsidRPr="00D130E1" w:rsidRDefault="00D130E1" w:rsidP="00D130E1">
      <w:pPr>
        <w:numPr>
          <w:ilvl w:val="0"/>
          <w:numId w:val="24"/>
        </w:numPr>
        <w:tabs>
          <w:tab w:val="clear" w:pos="720"/>
          <w:tab w:val="num" w:pos="399"/>
        </w:tabs>
        <w:ind w:left="399" w:hanging="399"/>
        <w:rPr>
          <w:lang w:val="en-US"/>
        </w:rPr>
      </w:pPr>
      <w:r w:rsidRPr="00D130E1">
        <w:rPr>
          <w:lang w:val="en-US"/>
        </w:rPr>
        <w:t>Switch on the tool using the on/off switch.</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D130E1" w:rsidTr="000B4178">
        <w:tc>
          <w:tcPr>
            <w:tcW w:w="909" w:type="dxa"/>
            <w:vAlign w:val="center"/>
          </w:tcPr>
          <w:p w:rsidR="00D130E1" w:rsidRDefault="009C3ECC" w:rsidP="000B4178">
            <w:pPr>
              <w:jc w:val="center"/>
              <w:rPr>
                <w:lang w:val="en-US"/>
              </w:rPr>
            </w:pPr>
            <w:r>
              <w:rPr>
                <w:noProof/>
                <w:lang w:val="en-US" w:eastAsia="en-US"/>
              </w:rPr>
              <w:drawing>
                <wp:inline distT="0" distB="0" distL="0" distR="0">
                  <wp:extent cx="441960" cy="373380"/>
                  <wp:effectExtent l="0" t="0" r="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 cy="373380"/>
                          </a:xfrm>
                          <a:prstGeom prst="rect">
                            <a:avLst/>
                          </a:prstGeom>
                          <a:noFill/>
                          <a:ln>
                            <a:noFill/>
                          </a:ln>
                        </pic:spPr>
                      </pic:pic>
                    </a:graphicData>
                  </a:graphic>
                </wp:inline>
              </w:drawing>
            </w:r>
          </w:p>
        </w:tc>
        <w:tc>
          <w:tcPr>
            <w:tcW w:w="9511" w:type="dxa"/>
            <w:vAlign w:val="center"/>
          </w:tcPr>
          <w:p w:rsidR="00D130E1" w:rsidRPr="007E04BD" w:rsidRDefault="00D130E1" w:rsidP="000B4178">
            <w:pPr>
              <w:rPr>
                <w:lang w:val="en-US"/>
              </w:rPr>
            </w:pPr>
            <w:r w:rsidRPr="00080175">
              <w:rPr>
                <w:b/>
                <w:lang w:val="en-US"/>
              </w:rPr>
              <w:t>WARNING</w:t>
            </w:r>
          </w:p>
          <w:p w:rsidR="00D130E1" w:rsidRPr="00D130E1" w:rsidRDefault="00D130E1" w:rsidP="000B4178">
            <w:pPr>
              <w:rPr>
                <w:lang w:val="en-US"/>
              </w:rPr>
            </w:pPr>
            <w:r w:rsidRPr="00D130E1">
              <w:rPr>
                <w:lang w:val="en-US"/>
              </w:rPr>
              <w:t>If the battery pack is removed without stopping the tool, the tool might start directly after the new battery pack is installed.</w:t>
            </w:r>
          </w:p>
        </w:tc>
      </w:tr>
    </w:tbl>
    <w:p w:rsidR="00D130E1" w:rsidRPr="00D130E1" w:rsidRDefault="00D130E1" w:rsidP="00D130E1">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8"/>
        <w:gridCol w:w="9472"/>
      </w:tblGrid>
      <w:tr w:rsidR="00D130E1" w:rsidTr="000B4178">
        <w:tc>
          <w:tcPr>
            <w:tcW w:w="909" w:type="dxa"/>
          </w:tcPr>
          <w:p w:rsidR="00D130E1" w:rsidRDefault="009C3ECC" w:rsidP="000B4178">
            <w:pPr>
              <w:jc w:val="center"/>
              <w:rPr>
                <w:lang w:val="en-US"/>
              </w:rPr>
            </w:pPr>
            <w:r>
              <w:rPr>
                <w:noProof/>
                <w:lang w:val="en-US" w:eastAsia="en-US"/>
              </w:rPr>
              <w:drawing>
                <wp:inline distT="0" distB="0" distL="0" distR="0">
                  <wp:extent cx="464820" cy="4191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4820" cy="419100"/>
                          </a:xfrm>
                          <a:prstGeom prst="rect">
                            <a:avLst/>
                          </a:prstGeom>
                          <a:noFill/>
                          <a:ln>
                            <a:noFill/>
                          </a:ln>
                        </pic:spPr>
                      </pic:pic>
                    </a:graphicData>
                  </a:graphic>
                </wp:inline>
              </w:drawing>
            </w:r>
          </w:p>
        </w:tc>
        <w:tc>
          <w:tcPr>
            <w:tcW w:w="9511" w:type="dxa"/>
            <w:vAlign w:val="center"/>
          </w:tcPr>
          <w:p w:rsidR="00D130E1" w:rsidRPr="00080175" w:rsidRDefault="00D130E1" w:rsidP="000B4178">
            <w:pPr>
              <w:rPr>
                <w:b/>
                <w:lang w:val="en-US"/>
              </w:rPr>
            </w:pPr>
            <w:r w:rsidRPr="00080175">
              <w:rPr>
                <w:b/>
                <w:lang w:val="en-US"/>
              </w:rPr>
              <w:t>Note</w:t>
            </w:r>
          </w:p>
          <w:p w:rsidR="00D130E1" w:rsidRPr="00D130E1" w:rsidRDefault="00D130E1" w:rsidP="00D130E1">
            <w:pPr>
              <w:rPr>
                <w:lang w:val="en-US"/>
              </w:rPr>
            </w:pPr>
            <w:r w:rsidRPr="00D130E1">
              <w:rPr>
                <w:lang w:val="en-US"/>
              </w:rPr>
              <w:t>It is highly recommended to have at least one fully charged spare battery pack available at all times.</w:t>
            </w:r>
          </w:p>
        </w:tc>
      </w:tr>
    </w:tbl>
    <w:p w:rsidR="00D130E1" w:rsidRPr="00D130E1" w:rsidRDefault="00D130E1" w:rsidP="00D130E1">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8"/>
        <w:gridCol w:w="9472"/>
      </w:tblGrid>
      <w:tr w:rsidR="00222F91" w:rsidTr="000B4178">
        <w:tc>
          <w:tcPr>
            <w:tcW w:w="909" w:type="dxa"/>
          </w:tcPr>
          <w:p w:rsidR="00222F91" w:rsidRDefault="009C3ECC" w:rsidP="000B4178">
            <w:pPr>
              <w:jc w:val="center"/>
              <w:rPr>
                <w:lang w:val="en-US"/>
              </w:rPr>
            </w:pPr>
            <w:r>
              <w:rPr>
                <w:noProof/>
                <w:lang w:val="en-US" w:eastAsia="en-US"/>
              </w:rPr>
              <w:drawing>
                <wp:inline distT="0" distB="0" distL="0" distR="0">
                  <wp:extent cx="464820" cy="4191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4820" cy="419100"/>
                          </a:xfrm>
                          <a:prstGeom prst="rect">
                            <a:avLst/>
                          </a:prstGeom>
                          <a:noFill/>
                          <a:ln>
                            <a:noFill/>
                          </a:ln>
                        </pic:spPr>
                      </pic:pic>
                    </a:graphicData>
                  </a:graphic>
                </wp:inline>
              </w:drawing>
            </w:r>
          </w:p>
        </w:tc>
        <w:tc>
          <w:tcPr>
            <w:tcW w:w="9511" w:type="dxa"/>
            <w:vAlign w:val="center"/>
          </w:tcPr>
          <w:p w:rsidR="00222F91" w:rsidRPr="00080175" w:rsidRDefault="00222F91" w:rsidP="000B4178">
            <w:pPr>
              <w:rPr>
                <w:b/>
                <w:lang w:val="en-US"/>
              </w:rPr>
            </w:pPr>
            <w:r w:rsidRPr="00080175">
              <w:rPr>
                <w:b/>
                <w:lang w:val="en-US"/>
              </w:rPr>
              <w:t>Note</w:t>
            </w:r>
          </w:p>
          <w:p w:rsidR="00222F91" w:rsidRPr="00222F91" w:rsidRDefault="00222F91" w:rsidP="000B4178">
            <w:pPr>
              <w:rPr>
                <w:lang w:val="en-US"/>
              </w:rPr>
            </w:pPr>
            <w:r w:rsidRPr="00222F91">
              <w:rPr>
                <w:lang w:val="en-US"/>
              </w:rPr>
              <w:t>To protect the battery pack, the tool will stop as soon as the battery pack gets empty. It might happen that at that time the tool is fixated in the vehicle structure. To remove the tool it is best to replace the battery pack by a fully charged one. When this is not possible the battery pack can be activated again by pushing the SOC indicator button. To prevent damaging the battery pack, this can only be done a limited number of times.</w:t>
            </w:r>
          </w:p>
        </w:tc>
      </w:tr>
    </w:tbl>
    <w:p w:rsidR="00222F91" w:rsidRPr="00222F91" w:rsidRDefault="00222F91" w:rsidP="00222F91">
      <w:pPr>
        <w:pStyle w:val="2"/>
        <w:rPr>
          <w:lang w:val="en-US"/>
        </w:rPr>
      </w:pPr>
      <w:r w:rsidRPr="00222F91">
        <w:rPr>
          <w:lang w:val="en-US"/>
        </w:rPr>
        <w:t>Tool movement</w:t>
      </w:r>
    </w:p>
    <w:p w:rsidR="00222F91" w:rsidRPr="00222F91" w:rsidRDefault="00222F91" w:rsidP="00222F91">
      <w:pPr>
        <w:rPr>
          <w:lang w:val="en-US"/>
        </w:rPr>
      </w:pPr>
      <w:r w:rsidRPr="00222F91">
        <w:rPr>
          <w:lang w:val="en-US"/>
        </w:rPr>
        <w:t>The cutting blades open and close relatively quickly until they encounter resistance. Then the pump will build up the required pressure for spreading, cutting, pulling or squeezing.</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222F91" w:rsidTr="000B4178">
        <w:tc>
          <w:tcPr>
            <w:tcW w:w="909" w:type="dxa"/>
            <w:vAlign w:val="center"/>
          </w:tcPr>
          <w:p w:rsidR="00222F91" w:rsidRDefault="009C3ECC" w:rsidP="000B4178">
            <w:pPr>
              <w:jc w:val="center"/>
              <w:rPr>
                <w:lang w:val="en-US"/>
              </w:rPr>
            </w:pPr>
            <w:r>
              <w:rPr>
                <w:noProof/>
                <w:lang w:val="en-US" w:eastAsia="en-US"/>
              </w:rPr>
              <w:drawing>
                <wp:inline distT="0" distB="0" distL="0" distR="0">
                  <wp:extent cx="441960" cy="373380"/>
                  <wp:effectExtent l="0" t="0" r="0"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 cy="373380"/>
                          </a:xfrm>
                          <a:prstGeom prst="rect">
                            <a:avLst/>
                          </a:prstGeom>
                          <a:noFill/>
                          <a:ln>
                            <a:noFill/>
                          </a:ln>
                        </pic:spPr>
                      </pic:pic>
                    </a:graphicData>
                  </a:graphic>
                </wp:inline>
              </w:drawing>
            </w:r>
          </w:p>
        </w:tc>
        <w:tc>
          <w:tcPr>
            <w:tcW w:w="9511" w:type="dxa"/>
            <w:vAlign w:val="center"/>
          </w:tcPr>
          <w:p w:rsidR="00222F91" w:rsidRPr="007E04BD" w:rsidRDefault="00222F91" w:rsidP="000B4178">
            <w:pPr>
              <w:rPr>
                <w:lang w:val="en-US"/>
              </w:rPr>
            </w:pPr>
            <w:r w:rsidRPr="00080175">
              <w:rPr>
                <w:b/>
                <w:lang w:val="en-US"/>
              </w:rPr>
              <w:t>WARNING</w:t>
            </w:r>
          </w:p>
          <w:p w:rsidR="00222F91" w:rsidRPr="00222F91" w:rsidRDefault="00222F91" w:rsidP="000B4178">
            <w:pPr>
              <w:rPr>
                <w:lang w:val="en-US"/>
              </w:rPr>
            </w:pPr>
            <w:r w:rsidRPr="00222F91">
              <w:rPr>
                <w:lang w:val="en-US"/>
              </w:rPr>
              <w:t>Take extreme care during tool movement. Because of the enormous power of the tool parts of the body can easily be crushed or pinched.</w:t>
            </w:r>
          </w:p>
        </w:tc>
      </w:tr>
    </w:tbl>
    <w:p w:rsidR="00222F91" w:rsidRPr="00222F91" w:rsidRDefault="00222F91" w:rsidP="00222F91">
      <w:pPr>
        <w:pStyle w:val="2"/>
        <w:rPr>
          <w:lang w:val="en-US"/>
        </w:rPr>
      </w:pPr>
      <w:r w:rsidRPr="00222F91">
        <w:rPr>
          <w:lang w:val="en-US"/>
        </w:rPr>
        <w:t xml:space="preserve">Cutting See </w:t>
      </w:r>
    </w:p>
    <w:p w:rsidR="00222F91" w:rsidRPr="00222F91" w:rsidRDefault="00222F91" w:rsidP="00222F91">
      <w:pPr>
        <w:rPr>
          <w:lang w:val="en-US"/>
        </w:rPr>
      </w:pPr>
      <w:r w:rsidRPr="00222F91">
        <w:rPr>
          <w:lang w:val="en-US"/>
        </w:rPr>
        <w:t>Fig. 8 and Fig. 9.</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222F91" w:rsidTr="000B4178">
        <w:tc>
          <w:tcPr>
            <w:tcW w:w="909" w:type="dxa"/>
          </w:tcPr>
          <w:p w:rsidR="00222F91" w:rsidRDefault="009C3ECC" w:rsidP="000B4178">
            <w:pPr>
              <w:jc w:val="center"/>
              <w:rPr>
                <w:lang w:val="en-US"/>
              </w:rPr>
            </w:pPr>
            <w:r>
              <w:rPr>
                <w:noProof/>
                <w:lang w:val="en-US" w:eastAsia="en-US"/>
              </w:rPr>
              <w:drawing>
                <wp:inline distT="0" distB="0" distL="0" distR="0">
                  <wp:extent cx="441960" cy="411480"/>
                  <wp:effectExtent l="0" t="0" r="0" b="762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960" cy="411480"/>
                          </a:xfrm>
                          <a:prstGeom prst="rect">
                            <a:avLst/>
                          </a:prstGeom>
                          <a:noFill/>
                          <a:ln>
                            <a:noFill/>
                          </a:ln>
                        </pic:spPr>
                      </pic:pic>
                    </a:graphicData>
                  </a:graphic>
                </wp:inline>
              </w:drawing>
            </w:r>
          </w:p>
        </w:tc>
        <w:tc>
          <w:tcPr>
            <w:tcW w:w="9511" w:type="dxa"/>
            <w:vAlign w:val="center"/>
          </w:tcPr>
          <w:p w:rsidR="00222F91" w:rsidRPr="00080175" w:rsidRDefault="00222F91" w:rsidP="000B4178">
            <w:pPr>
              <w:rPr>
                <w:b/>
                <w:lang w:val="en-US"/>
              </w:rPr>
            </w:pPr>
            <w:r w:rsidRPr="00080175">
              <w:rPr>
                <w:b/>
                <w:lang w:val="en-US"/>
              </w:rPr>
              <w:t>Caution</w:t>
            </w:r>
          </w:p>
          <w:p w:rsidR="00222F91" w:rsidRPr="00D130E1" w:rsidRDefault="00222F91" w:rsidP="00222F91">
            <w:pPr>
              <w:rPr>
                <w:lang w:val="en-US"/>
              </w:rPr>
            </w:pPr>
            <w:r w:rsidRPr="00222F91">
              <w:rPr>
                <w:lang w:val="en-US"/>
              </w:rPr>
              <w:t>Do not cut hardened fastenings, bolts, etc. because this can damage the blades.</w:t>
            </w:r>
          </w:p>
        </w:tc>
      </w:tr>
    </w:tbl>
    <w:p w:rsidR="00222F91" w:rsidRPr="00222F91" w:rsidRDefault="00222F91" w:rsidP="00222F91">
      <w:pPr>
        <w:numPr>
          <w:ilvl w:val="0"/>
          <w:numId w:val="25"/>
        </w:numPr>
        <w:tabs>
          <w:tab w:val="clear" w:pos="720"/>
          <w:tab w:val="num" w:pos="399"/>
        </w:tabs>
        <w:ind w:left="399" w:hanging="399"/>
        <w:rPr>
          <w:lang w:val="en-US"/>
        </w:rPr>
      </w:pPr>
      <w:r w:rsidRPr="00222F91">
        <w:rPr>
          <w:lang w:val="en-US"/>
        </w:rPr>
        <w:t>Open the blades.</w:t>
      </w:r>
    </w:p>
    <w:p w:rsidR="00222F91" w:rsidRPr="00222F91" w:rsidRDefault="00222F91" w:rsidP="00222F91">
      <w:pPr>
        <w:numPr>
          <w:ilvl w:val="0"/>
          <w:numId w:val="25"/>
        </w:numPr>
        <w:tabs>
          <w:tab w:val="clear" w:pos="720"/>
          <w:tab w:val="num" w:pos="399"/>
        </w:tabs>
        <w:ind w:left="399" w:hanging="399"/>
        <w:rPr>
          <w:lang w:val="en-US"/>
        </w:rPr>
      </w:pPr>
      <w:r w:rsidRPr="00222F91">
        <w:rPr>
          <w:lang w:val="en-US"/>
        </w:rPr>
        <w:lastRenderedPageBreak/>
        <w:t>Place the tool with opened blades perpendicular to the object to be cut.</w:t>
      </w:r>
    </w:p>
    <w:p w:rsidR="00222F91" w:rsidRPr="00222F91" w:rsidRDefault="00222F91" w:rsidP="00222F91">
      <w:pPr>
        <w:numPr>
          <w:ilvl w:val="0"/>
          <w:numId w:val="25"/>
        </w:numPr>
        <w:tabs>
          <w:tab w:val="clear" w:pos="720"/>
          <w:tab w:val="num" w:pos="399"/>
        </w:tabs>
        <w:ind w:left="399" w:hanging="399"/>
        <w:rPr>
          <w:lang w:val="en-US"/>
        </w:rPr>
      </w:pPr>
      <w:r w:rsidRPr="00222F91">
        <w:rPr>
          <w:lang w:val="en-US"/>
        </w:rPr>
        <w:t>Place the object to be cut as deeply as possible in the cutting opening.</w:t>
      </w:r>
    </w:p>
    <w:p w:rsidR="00222F91" w:rsidRPr="00222F91" w:rsidRDefault="00222F91" w:rsidP="00222F91">
      <w:pPr>
        <w:numPr>
          <w:ilvl w:val="0"/>
          <w:numId w:val="25"/>
        </w:numPr>
        <w:tabs>
          <w:tab w:val="clear" w:pos="720"/>
          <w:tab w:val="num" w:pos="399"/>
        </w:tabs>
        <w:ind w:left="399" w:hanging="399"/>
        <w:rPr>
          <w:lang w:val="en-US"/>
        </w:rPr>
      </w:pPr>
      <w:r w:rsidRPr="00222F91">
        <w:rPr>
          <w:lang w:val="en-US"/>
        </w:rPr>
        <w:t>Close the blades.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222F91" w:rsidTr="000B4178">
        <w:tc>
          <w:tcPr>
            <w:tcW w:w="909" w:type="dxa"/>
            <w:vAlign w:val="center"/>
          </w:tcPr>
          <w:p w:rsidR="00222F91" w:rsidRDefault="009C3ECC" w:rsidP="000B4178">
            <w:pPr>
              <w:jc w:val="center"/>
              <w:rPr>
                <w:lang w:val="en-US"/>
              </w:rPr>
            </w:pPr>
            <w:r>
              <w:rPr>
                <w:noProof/>
                <w:lang w:val="en-US" w:eastAsia="en-US"/>
              </w:rPr>
              <w:drawing>
                <wp:inline distT="0" distB="0" distL="0" distR="0">
                  <wp:extent cx="441960" cy="373380"/>
                  <wp:effectExtent l="0" t="0" r="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 cy="373380"/>
                          </a:xfrm>
                          <a:prstGeom prst="rect">
                            <a:avLst/>
                          </a:prstGeom>
                          <a:noFill/>
                          <a:ln>
                            <a:noFill/>
                          </a:ln>
                        </pic:spPr>
                      </pic:pic>
                    </a:graphicData>
                  </a:graphic>
                </wp:inline>
              </w:drawing>
            </w:r>
          </w:p>
        </w:tc>
        <w:tc>
          <w:tcPr>
            <w:tcW w:w="9511" w:type="dxa"/>
            <w:vAlign w:val="center"/>
          </w:tcPr>
          <w:p w:rsidR="00222F91" w:rsidRPr="007E04BD" w:rsidRDefault="00222F91" w:rsidP="000B4178">
            <w:pPr>
              <w:rPr>
                <w:lang w:val="en-US"/>
              </w:rPr>
            </w:pPr>
            <w:r w:rsidRPr="00080175">
              <w:rPr>
                <w:b/>
                <w:lang w:val="en-US"/>
              </w:rPr>
              <w:t>WARNING</w:t>
            </w:r>
          </w:p>
          <w:p w:rsidR="00222F91" w:rsidRPr="00222F91" w:rsidRDefault="00222F91" w:rsidP="000B4178">
            <w:pPr>
              <w:rPr>
                <w:lang w:val="en-US"/>
              </w:rPr>
            </w:pPr>
            <w:r w:rsidRPr="00222F91">
              <w:rPr>
                <w:lang w:val="en-US"/>
              </w:rPr>
              <w:t>Stop immediately if the blades are out of line. Danger of serious injury and of serious damage to the equipment.</w:t>
            </w:r>
          </w:p>
        </w:tc>
      </w:tr>
    </w:tbl>
    <w:p w:rsidR="00222F91" w:rsidRPr="00222F91" w:rsidRDefault="00222F91" w:rsidP="00222F91">
      <w:pPr>
        <w:pStyle w:val="2"/>
        <w:rPr>
          <w:lang w:val="en-US"/>
        </w:rPr>
      </w:pPr>
      <w:r w:rsidRPr="00222F91">
        <w:rPr>
          <w:lang w:val="en-US"/>
        </w:rPr>
        <w:t>Squeezing</w:t>
      </w:r>
    </w:p>
    <w:p w:rsidR="00222F91" w:rsidRPr="00222F91" w:rsidRDefault="00222F91" w:rsidP="00222F91">
      <w:pPr>
        <w:numPr>
          <w:ilvl w:val="0"/>
          <w:numId w:val="26"/>
        </w:numPr>
        <w:tabs>
          <w:tab w:val="clear" w:pos="720"/>
          <w:tab w:val="num" w:pos="399"/>
        </w:tabs>
        <w:ind w:left="399" w:hanging="399"/>
        <w:rPr>
          <w:lang w:val="en-US"/>
        </w:rPr>
      </w:pPr>
      <w:r w:rsidRPr="00222F91">
        <w:rPr>
          <w:lang w:val="en-US"/>
        </w:rPr>
        <w:t>Open the blades of the tool.</w:t>
      </w:r>
    </w:p>
    <w:p w:rsidR="00222F91" w:rsidRPr="00222F91" w:rsidRDefault="00222F91" w:rsidP="00222F91">
      <w:pPr>
        <w:numPr>
          <w:ilvl w:val="0"/>
          <w:numId w:val="26"/>
        </w:numPr>
        <w:tabs>
          <w:tab w:val="clear" w:pos="720"/>
          <w:tab w:val="num" w:pos="399"/>
        </w:tabs>
        <w:ind w:left="399" w:hanging="399"/>
        <w:rPr>
          <w:lang w:val="en-US"/>
        </w:rPr>
      </w:pPr>
      <w:r w:rsidRPr="00222F91">
        <w:rPr>
          <w:lang w:val="en-US"/>
        </w:rPr>
        <w:t>Place the blade tips over the object to be squeezed.</w:t>
      </w:r>
    </w:p>
    <w:p w:rsidR="00222F91" w:rsidRPr="00222F91" w:rsidRDefault="00222F91" w:rsidP="00222F91">
      <w:pPr>
        <w:numPr>
          <w:ilvl w:val="0"/>
          <w:numId w:val="26"/>
        </w:numPr>
        <w:tabs>
          <w:tab w:val="clear" w:pos="720"/>
          <w:tab w:val="num" w:pos="399"/>
        </w:tabs>
        <w:ind w:left="399" w:hanging="399"/>
        <w:rPr>
          <w:lang w:val="en-US"/>
        </w:rPr>
      </w:pPr>
      <w:r w:rsidRPr="00222F91">
        <w:rPr>
          <w:lang w:val="en-US"/>
        </w:rPr>
        <w:t>Close the blades of the tool.</w:t>
      </w:r>
    </w:p>
    <w:p w:rsidR="00222F91" w:rsidRPr="00222F91" w:rsidRDefault="00222F91" w:rsidP="00222F91">
      <w:pPr>
        <w:pStyle w:val="2"/>
        <w:rPr>
          <w:lang w:val="en-US"/>
        </w:rPr>
      </w:pPr>
      <w:r w:rsidRPr="00222F91">
        <w:rPr>
          <w:lang w:val="en-US"/>
        </w:rPr>
        <w:t>Spreading</w:t>
      </w:r>
    </w:p>
    <w:p w:rsidR="00222F91" w:rsidRPr="00222F91" w:rsidRDefault="00222F91" w:rsidP="00222F91">
      <w:pPr>
        <w:pStyle w:val="3"/>
        <w:rPr>
          <w:lang w:val="en-US"/>
        </w:rPr>
      </w:pPr>
      <w:r w:rsidRPr="00222F91">
        <w:rPr>
          <w:lang w:val="en-US"/>
        </w:rPr>
        <w:t>Initial opening is sufficient</w:t>
      </w:r>
    </w:p>
    <w:p w:rsidR="00222F91" w:rsidRPr="00222F91" w:rsidRDefault="00222F91" w:rsidP="00222F91">
      <w:pPr>
        <w:numPr>
          <w:ilvl w:val="0"/>
          <w:numId w:val="27"/>
        </w:numPr>
        <w:tabs>
          <w:tab w:val="clear" w:pos="720"/>
          <w:tab w:val="num" w:pos="399"/>
        </w:tabs>
        <w:ind w:left="399" w:hanging="399"/>
        <w:rPr>
          <w:lang w:val="en-US"/>
        </w:rPr>
      </w:pPr>
      <w:r w:rsidRPr="00222F91">
        <w:rPr>
          <w:lang w:val="en-US"/>
        </w:rPr>
        <w:t>Close the blades completely.</w:t>
      </w:r>
    </w:p>
    <w:p w:rsidR="00222F91" w:rsidRPr="00222F91" w:rsidRDefault="00222F91" w:rsidP="00222F91">
      <w:pPr>
        <w:numPr>
          <w:ilvl w:val="0"/>
          <w:numId w:val="27"/>
        </w:numPr>
        <w:tabs>
          <w:tab w:val="clear" w:pos="720"/>
          <w:tab w:val="num" w:pos="399"/>
        </w:tabs>
        <w:ind w:left="399" w:hanging="399"/>
        <w:rPr>
          <w:lang w:val="en-US"/>
        </w:rPr>
      </w:pPr>
      <w:r w:rsidRPr="00222F91">
        <w:rPr>
          <w:lang w:val="en-US"/>
        </w:rPr>
        <w:t>Place both blade tips between the parts to be spread.</w:t>
      </w:r>
    </w:p>
    <w:p w:rsidR="00222F91" w:rsidRPr="00222F91" w:rsidRDefault="00222F91" w:rsidP="00222F91">
      <w:pPr>
        <w:numPr>
          <w:ilvl w:val="0"/>
          <w:numId w:val="27"/>
        </w:numPr>
        <w:tabs>
          <w:tab w:val="clear" w:pos="720"/>
          <w:tab w:val="num" w:pos="399"/>
        </w:tabs>
        <w:ind w:left="399" w:hanging="399"/>
        <w:rPr>
          <w:lang w:val="en-US"/>
        </w:rPr>
      </w:pPr>
      <w:r w:rsidRPr="00222F91">
        <w:rPr>
          <w:lang w:val="en-US"/>
        </w:rPr>
        <w:t>Force the parts apart by opening the spreading arms.</w:t>
      </w:r>
    </w:p>
    <w:p w:rsidR="00222F91" w:rsidRPr="00222F91" w:rsidRDefault="00222F91" w:rsidP="00222F91">
      <w:pPr>
        <w:pStyle w:val="3"/>
        <w:rPr>
          <w:lang w:val="en-US"/>
        </w:rPr>
      </w:pPr>
      <w:r w:rsidRPr="00222F91">
        <w:rPr>
          <w:lang w:val="en-US"/>
        </w:rPr>
        <w:t>Initial opening is insufficient</w:t>
      </w:r>
    </w:p>
    <w:p w:rsidR="00222F91" w:rsidRPr="00222F91" w:rsidRDefault="00222F91" w:rsidP="00222F91">
      <w:pPr>
        <w:numPr>
          <w:ilvl w:val="0"/>
          <w:numId w:val="27"/>
        </w:numPr>
        <w:tabs>
          <w:tab w:val="clear" w:pos="720"/>
          <w:tab w:val="num" w:pos="399"/>
        </w:tabs>
        <w:ind w:left="399" w:hanging="399"/>
        <w:rPr>
          <w:lang w:val="en-US"/>
        </w:rPr>
      </w:pPr>
      <w:r w:rsidRPr="00222F91">
        <w:rPr>
          <w:lang w:val="en-US"/>
        </w:rPr>
        <w:t>Open the blades.</w:t>
      </w:r>
    </w:p>
    <w:p w:rsidR="00222F91" w:rsidRPr="00222F91" w:rsidRDefault="00222F91" w:rsidP="00222F91">
      <w:pPr>
        <w:numPr>
          <w:ilvl w:val="0"/>
          <w:numId w:val="27"/>
        </w:numPr>
        <w:tabs>
          <w:tab w:val="clear" w:pos="720"/>
          <w:tab w:val="num" w:pos="399"/>
        </w:tabs>
        <w:ind w:left="399" w:hanging="399"/>
        <w:rPr>
          <w:lang w:val="en-US"/>
        </w:rPr>
      </w:pPr>
      <w:r w:rsidRPr="00222F91">
        <w:rPr>
          <w:lang w:val="en-US"/>
        </w:rPr>
        <w:t>Place one blade tip in the opening.</w:t>
      </w:r>
    </w:p>
    <w:p w:rsidR="00222F91" w:rsidRPr="00222F91" w:rsidRDefault="00222F91" w:rsidP="00222F91">
      <w:pPr>
        <w:numPr>
          <w:ilvl w:val="0"/>
          <w:numId w:val="27"/>
        </w:numPr>
        <w:tabs>
          <w:tab w:val="clear" w:pos="720"/>
          <w:tab w:val="num" w:pos="399"/>
        </w:tabs>
        <w:ind w:left="399" w:hanging="399"/>
        <w:rPr>
          <w:lang w:val="en-US"/>
        </w:rPr>
      </w:pPr>
      <w:r w:rsidRPr="00222F91">
        <w:rPr>
          <w:lang w:val="en-US"/>
        </w:rPr>
        <w:t>Close the blades until the material is clamped.</w:t>
      </w:r>
    </w:p>
    <w:p w:rsidR="00222F91" w:rsidRPr="00222F91" w:rsidRDefault="00222F91" w:rsidP="00222F91">
      <w:pPr>
        <w:numPr>
          <w:ilvl w:val="0"/>
          <w:numId w:val="27"/>
        </w:numPr>
        <w:tabs>
          <w:tab w:val="clear" w:pos="720"/>
          <w:tab w:val="num" w:pos="399"/>
        </w:tabs>
        <w:ind w:left="399" w:hanging="399"/>
        <w:rPr>
          <w:lang w:val="en-US"/>
        </w:rPr>
      </w:pPr>
      <w:r w:rsidRPr="00222F91">
        <w:rPr>
          <w:lang w:val="en-US"/>
        </w:rPr>
        <w:t>Bend the clamped material out of the way.</w:t>
      </w:r>
    </w:p>
    <w:p w:rsidR="00222F91" w:rsidRPr="00222F91" w:rsidRDefault="00222F91" w:rsidP="00222F91">
      <w:pPr>
        <w:numPr>
          <w:ilvl w:val="0"/>
          <w:numId w:val="27"/>
        </w:numPr>
        <w:tabs>
          <w:tab w:val="clear" w:pos="720"/>
          <w:tab w:val="num" w:pos="399"/>
        </w:tabs>
        <w:ind w:left="399" w:hanging="399"/>
        <w:rPr>
          <w:lang w:val="en-US"/>
        </w:rPr>
      </w:pPr>
      <w:r w:rsidRPr="00222F91">
        <w:rPr>
          <w:lang w:val="en-US"/>
        </w:rPr>
        <w:t>Repeat this procedure until there is sufficient space to place both blade tips.</w:t>
      </w:r>
    </w:p>
    <w:p w:rsidR="00D130E1" w:rsidRPr="00222F91" w:rsidRDefault="00222F91" w:rsidP="00222F91">
      <w:pPr>
        <w:numPr>
          <w:ilvl w:val="0"/>
          <w:numId w:val="27"/>
        </w:numPr>
        <w:tabs>
          <w:tab w:val="clear" w:pos="720"/>
          <w:tab w:val="num" w:pos="399"/>
        </w:tabs>
        <w:ind w:left="399" w:hanging="399"/>
        <w:rPr>
          <w:lang w:val="en-US"/>
        </w:rPr>
      </w:pPr>
      <w:r w:rsidRPr="00222F91">
        <w:rPr>
          <w:lang w:val="en-US"/>
        </w:rPr>
        <w:t>Force the parts apart by opening the spreading arms.</w:t>
      </w:r>
    </w:p>
    <w:p w:rsidR="00222F91" w:rsidRPr="00222F91" w:rsidRDefault="00222F91" w:rsidP="00222F91">
      <w:pPr>
        <w:pStyle w:val="3"/>
        <w:rPr>
          <w:lang w:val="en-US"/>
        </w:rPr>
      </w:pPr>
      <w:r w:rsidRPr="00222F91">
        <w:rPr>
          <w:lang w:val="en-US"/>
        </w:rPr>
        <w:t>No initial opening</w:t>
      </w:r>
    </w:p>
    <w:p w:rsidR="00222F91" w:rsidRPr="00222F91" w:rsidRDefault="00222F91" w:rsidP="00222F91">
      <w:pPr>
        <w:numPr>
          <w:ilvl w:val="0"/>
          <w:numId w:val="28"/>
        </w:numPr>
        <w:tabs>
          <w:tab w:val="clear" w:pos="720"/>
          <w:tab w:val="num" w:pos="456"/>
        </w:tabs>
        <w:ind w:left="456" w:hanging="456"/>
        <w:rPr>
          <w:lang w:val="en-US"/>
        </w:rPr>
      </w:pPr>
      <w:r w:rsidRPr="00222F91">
        <w:rPr>
          <w:lang w:val="en-US"/>
        </w:rPr>
        <w:t>Use a different tool or accessory to make an opening.</w:t>
      </w:r>
    </w:p>
    <w:p w:rsidR="00222F91" w:rsidRPr="00222F91" w:rsidRDefault="00222F91" w:rsidP="00222F91">
      <w:pPr>
        <w:numPr>
          <w:ilvl w:val="0"/>
          <w:numId w:val="28"/>
        </w:numPr>
        <w:tabs>
          <w:tab w:val="clear" w:pos="720"/>
          <w:tab w:val="num" w:pos="456"/>
        </w:tabs>
        <w:ind w:left="456" w:hanging="456"/>
        <w:rPr>
          <w:lang w:val="en-US"/>
        </w:rPr>
      </w:pPr>
      <w:r w:rsidRPr="00222F91">
        <w:rPr>
          <w:lang w:val="en-US"/>
        </w:rPr>
        <w:t>Continue with the steps above, depending on the opening created.</w:t>
      </w:r>
    </w:p>
    <w:p w:rsidR="00222F91" w:rsidRPr="00222F91" w:rsidRDefault="00222F91" w:rsidP="00222F91">
      <w:pPr>
        <w:pStyle w:val="2"/>
        <w:rPr>
          <w:lang w:val="en-US"/>
        </w:rPr>
      </w:pPr>
      <w:r w:rsidRPr="00222F91">
        <w:rPr>
          <w:lang w:val="en-US"/>
        </w:rPr>
        <w:t>Pulling</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8"/>
        <w:gridCol w:w="9472"/>
      </w:tblGrid>
      <w:tr w:rsidR="00222F91" w:rsidTr="000B4178">
        <w:tc>
          <w:tcPr>
            <w:tcW w:w="909" w:type="dxa"/>
          </w:tcPr>
          <w:p w:rsidR="00222F91" w:rsidRDefault="009C3ECC" w:rsidP="000B4178">
            <w:pPr>
              <w:jc w:val="center"/>
              <w:rPr>
                <w:lang w:val="en-US"/>
              </w:rPr>
            </w:pPr>
            <w:r>
              <w:rPr>
                <w:noProof/>
                <w:lang w:val="en-US" w:eastAsia="en-US"/>
              </w:rPr>
              <w:drawing>
                <wp:inline distT="0" distB="0" distL="0" distR="0">
                  <wp:extent cx="464820" cy="4191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4820" cy="419100"/>
                          </a:xfrm>
                          <a:prstGeom prst="rect">
                            <a:avLst/>
                          </a:prstGeom>
                          <a:noFill/>
                          <a:ln>
                            <a:noFill/>
                          </a:ln>
                        </pic:spPr>
                      </pic:pic>
                    </a:graphicData>
                  </a:graphic>
                </wp:inline>
              </w:drawing>
            </w:r>
          </w:p>
        </w:tc>
        <w:tc>
          <w:tcPr>
            <w:tcW w:w="9511" w:type="dxa"/>
            <w:vAlign w:val="center"/>
          </w:tcPr>
          <w:p w:rsidR="00222F91" w:rsidRPr="00080175" w:rsidRDefault="00222F91" w:rsidP="000B4178">
            <w:pPr>
              <w:rPr>
                <w:b/>
                <w:lang w:val="en-US"/>
              </w:rPr>
            </w:pPr>
            <w:r w:rsidRPr="00080175">
              <w:rPr>
                <w:b/>
                <w:lang w:val="en-US"/>
              </w:rPr>
              <w:t>Note</w:t>
            </w:r>
          </w:p>
          <w:p w:rsidR="00222F91" w:rsidRPr="00222F91" w:rsidRDefault="00222F91" w:rsidP="000B4178">
            <w:pPr>
              <w:rPr>
                <w:lang w:val="en-US"/>
              </w:rPr>
            </w:pPr>
            <w:r w:rsidRPr="00222F91">
              <w:rPr>
                <w:lang w:val="en-US"/>
              </w:rPr>
              <w:t>Not all tools have been designed for pulling. See section 3.7 for the tools that can be used for pulling.</w:t>
            </w:r>
          </w:p>
        </w:tc>
      </w:tr>
    </w:tbl>
    <w:p w:rsidR="00222F91" w:rsidRPr="00222F91" w:rsidRDefault="00222F91" w:rsidP="00222F91">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0961EE" w:rsidTr="000961EE">
        <w:tc>
          <w:tcPr>
            <w:tcW w:w="909" w:type="dxa"/>
          </w:tcPr>
          <w:p w:rsidR="000961EE" w:rsidRDefault="009C3ECC" w:rsidP="000961EE">
            <w:pPr>
              <w:jc w:val="center"/>
              <w:rPr>
                <w:lang w:val="en-US"/>
              </w:rPr>
            </w:pPr>
            <w:r>
              <w:rPr>
                <w:noProof/>
                <w:lang w:val="en-US" w:eastAsia="en-US"/>
              </w:rPr>
              <w:drawing>
                <wp:inline distT="0" distB="0" distL="0" distR="0">
                  <wp:extent cx="441960" cy="373380"/>
                  <wp:effectExtent l="0" t="0" r="0" b="762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 cy="373380"/>
                          </a:xfrm>
                          <a:prstGeom prst="rect">
                            <a:avLst/>
                          </a:prstGeom>
                          <a:noFill/>
                          <a:ln>
                            <a:noFill/>
                          </a:ln>
                        </pic:spPr>
                      </pic:pic>
                    </a:graphicData>
                  </a:graphic>
                </wp:inline>
              </w:drawing>
            </w:r>
          </w:p>
        </w:tc>
        <w:tc>
          <w:tcPr>
            <w:tcW w:w="9511" w:type="dxa"/>
            <w:vAlign w:val="center"/>
          </w:tcPr>
          <w:p w:rsidR="000961EE" w:rsidRPr="007E04BD" w:rsidRDefault="000961EE" w:rsidP="000B4178">
            <w:pPr>
              <w:rPr>
                <w:lang w:val="en-US"/>
              </w:rPr>
            </w:pPr>
            <w:r w:rsidRPr="00080175">
              <w:rPr>
                <w:b/>
                <w:lang w:val="en-US"/>
              </w:rPr>
              <w:t>WARNING</w:t>
            </w:r>
          </w:p>
          <w:p w:rsidR="000961EE" w:rsidRPr="000961EE" w:rsidRDefault="000961EE" w:rsidP="000961EE">
            <w:pPr>
              <w:rPr>
                <w:lang w:val="en-US"/>
              </w:rPr>
            </w:pPr>
            <w:r w:rsidRPr="000961EE">
              <w:rPr>
                <w:lang w:val="en-US"/>
              </w:rPr>
              <w:t>The pulling accessories are intended solely for the horizontal movement of loads.</w:t>
            </w:r>
          </w:p>
          <w:p w:rsidR="000961EE" w:rsidRPr="000961EE" w:rsidRDefault="000961EE" w:rsidP="000961EE">
            <w:pPr>
              <w:rPr>
                <w:lang w:val="en-US"/>
              </w:rPr>
            </w:pPr>
            <w:r w:rsidRPr="000961EE">
              <w:rPr>
                <w:lang w:val="en-US"/>
              </w:rPr>
              <w:t>Hoisting is not permitted with these accessories.</w:t>
            </w:r>
          </w:p>
        </w:tc>
      </w:tr>
    </w:tbl>
    <w:p w:rsidR="00222F91" w:rsidRPr="00222F91" w:rsidRDefault="00222F91" w:rsidP="00222F91">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0961EE" w:rsidTr="000B4178">
        <w:tc>
          <w:tcPr>
            <w:tcW w:w="909" w:type="dxa"/>
          </w:tcPr>
          <w:p w:rsidR="000961EE" w:rsidRDefault="009C3ECC" w:rsidP="000B4178">
            <w:pPr>
              <w:jc w:val="center"/>
              <w:rPr>
                <w:lang w:val="en-US"/>
              </w:rPr>
            </w:pPr>
            <w:r>
              <w:rPr>
                <w:noProof/>
                <w:lang w:val="en-US" w:eastAsia="en-US"/>
              </w:rPr>
              <w:drawing>
                <wp:inline distT="0" distB="0" distL="0" distR="0">
                  <wp:extent cx="441960" cy="373380"/>
                  <wp:effectExtent l="0" t="0" r="0" b="762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 cy="373380"/>
                          </a:xfrm>
                          <a:prstGeom prst="rect">
                            <a:avLst/>
                          </a:prstGeom>
                          <a:noFill/>
                          <a:ln>
                            <a:noFill/>
                          </a:ln>
                        </pic:spPr>
                      </pic:pic>
                    </a:graphicData>
                  </a:graphic>
                </wp:inline>
              </w:drawing>
            </w:r>
          </w:p>
        </w:tc>
        <w:tc>
          <w:tcPr>
            <w:tcW w:w="9511" w:type="dxa"/>
            <w:vAlign w:val="center"/>
          </w:tcPr>
          <w:p w:rsidR="000961EE" w:rsidRPr="007E04BD" w:rsidRDefault="000961EE" w:rsidP="000B4178">
            <w:pPr>
              <w:rPr>
                <w:lang w:val="en-US"/>
              </w:rPr>
            </w:pPr>
            <w:r w:rsidRPr="00080175">
              <w:rPr>
                <w:b/>
                <w:lang w:val="en-US"/>
              </w:rPr>
              <w:t>WARNING</w:t>
            </w:r>
          </w:p>
          <w:p w:rsidR="000961EE" w:rsidRPr="000961EE" w:rsidRDefault="000961EE" w:rsidP="000B4178">
            <w:pPr>
              <w:rPr>
                <w:lang w:val="en-US"/>
              </w:rPr>
            </w:pPr>
            <w:r w:rsidRPr="000961EE">
              <w:rPr>
                <w:lang w:val="en-US"/>
              </w:rPr>
              <w:t>Make sure that the load is always supported from underneath. Continuously check the behaviour of the load. Make sure that the tool can move freely during pulling and always remains in a straight line between both pulling attachments.</w:t>
            </w:r>
          </w:p>
        </w:tc>
      </w:tr>
    </w:tbl>
    <w:p w:rsidR="00222F91" w:rsidRPr="000961EE" w:rsidRDefault="00222F91" w:rsidP="000961EE">
      <w:pPr>
        <w:numPr>
          <w:ilvl w:val="0"/>
          <w:numId w:val="29"/>
        </w:numPr>
        <w:tabs>
          <w:tab w:val="clear" w:pos="720"/>
          <w:tab w:val="num" w:pos="399"/>
        </w:tabs>
        <w:ind w:left="399" w:hanging="399"/>
        <w:rPr>
          <w:lang w:val="en-US"/>
        </w:rPr>
      </w:pPr>
      <w:r w:rsidRPr="00222F91">
        <w:rPr>
          <w:lang w:val="en-US"/>
        </w:rPr>
        <w:t>Fully open the blades.</w:t>
      </w:r>
    </w:p>
    <w:p w:rsidR="00222F91" w:rsidRPr="000961EE" w:rsidRDefault="00222F91" w:rsidP="000961EE">
      <w:pPr>
        <w:numPr>
          <w:ilvl w:val="0"/>
          <w:numId w:val="29"/>
        </w:numPr>
        <w:tabs>
          <w:tab w:val="clear" w:pos="720"/>
          <w:tab w:val="num" w:pos="399"/>
        </w:tabs>
        <w:ind w:left="399" w:hanging="399"/>
        <w:rPr>
          <w:lang w:val="en-US"/>
        </w:rPr>
      </w:pPr>
      <w:r w:rsidRPr="00222F91">
        <w:rPr>
          <w:lang w:val="en-US"/>
        </w:rPr>
        <w:t>Correctly place the pulling attachments, so that the shortening hooks point with their openings up.</w:t>
      </w:r>
    </w:p>
    <w:p w:rsidR="00222F91" w:rsidRPr="000961EE" w:rsidRDefault="00222F91" w:rsidP="000961EE">
      <w:pPr>
        <w:numPr>
          <w:ilvl w:val="0"/>
          <w:numId w:val="29"/>
        </w:numPr>
        <w:tabs>
          <w:tab w:val="clear" w:pos="720"/>
          <w:tab w:val="num" w:pos="399"/>
        </w:tabs>
        <w:ind w:left="399" w:hanging="399"/>
        <w:rPr>
          <w:lang w:val="en-US"/>
        </w:rPr>
      </w:pPr>
      <w:r w:rsidRPr="00222F91">
        <w:rPr>
          <w:lang w:val="en-US"/>
        </w:rPr>
        <w:t>Attach the pulling chains to the objects so that they cannot slip off.</w:t>
      </w:r>
    </w:p>
    <w:p w:rsidR="00222F91" w:rsidRPr="000961EE" w:rsidRDefault="00222F91" w:rsidP="000961EE">
      <w:pPr>
        <w:numPr>
          <w:ilvl w:val="0"/>
          <w:numId w:val="29"/>
        </w:numPr>
        <w:tabs>
          <w:tab w:val="clear" w:pos="720"/>
          <w:tab w:val="num" w:pos="399"/>
        </w:tabs>
        <w:ind w:left="399" w:hanging="399"/>
        <w:rPr>
          <w:lang w:val="en-US"/>
        </w:rPr>
      </w:pPr>
      <w:r w:rsidRPr="00222F91">
        <w:rPr>
          <w:lang w:val="en-US"/>
        </w:rPr>
        <w:t>Pull the chains tight and hook them to the pulling attachments.</w:t>
      </w:r>
    </w:p>
    <w:p w:rsidR="00222F91" w:rsidRPr="00222F91" w:rsidRDefault="00222F91" w:rsidP="000961EE">
      <w:pPr>
        <w:numPr>
          <w:ilvl w:val="0"/>
          <w:numId w:val="29"/>
        </w:numPr>
        <w:tabs>
          <w:tab w:val="clear" w:pos="720"/>
          <w:tab w:val="num" w:pos="399"/>
        </w:tabs>
        <w:ind w:left="399" w:hanging="399"/>
        <w:rPr>
          <w:lang w:val="en-US"/>
        </w:rPr>
      </w:pPr>
      <w:r w:rsidRPr="00222F91">
        <w:rPr>
          <w:lang w:val="en-US"/>
        </w:rPr>
        <w:t>Close the blades.</w:t>
      </w:r>
    </w:p>
    <w:p w:rsidR="00222F91" w:rsidRPr="00222F91" w:rsidRDefault="00222F91" w:rsidP="00222F91">
      <w:pPr>
        <w:pStyle w:val="2"/>
        <w:rPr>
          <w:lang w:val="en-US"/>
        </w:rPr>
      </w:pPr>
      <w:r w:rsidRPr="00222F91">
        <w:rPr>
          <w:lang w:val="en-US"/>
        </w:rPr>
        <w:lastRenderedPageBreak/>
        <w:t>After use</w:t>
      </w:r>
    </w:p>
    <w:p w:rsidR="00222F91" w:rsidRPr="00222F91" w:rsidRDefault="00222F91" w:rsidP="00222F91">
      <w:pPr>
        <w:pStyle w:val="3"/>
        <w:rPr>
          <w:lang w:val="en-US"/>
        </w:rPr>
      </w:pPr>
      <w:r w:rsidRPr="00222F91">
        <w:rPr>
          <w:lang w:val="en-US"/>
        </w:rPr>
        <w:t>Inspection</w:t>
      </w:r>
    </w:p>
    <w:p w:rsidR="00222F91" w:rsidRPr="000961EE" w:rsidRDefault="00222F91" w:rsidP="000961EE">
      <w:pPr>
        <w:numPr>
          <w:ilvl w:val="0"/>
          <w:numId w:val="30"/>
        </w:numPr>
        <w:tabs>
          <w:tab w:val="clear" w:pos="720"/>
          <w:tab w:val="num" w:pos="399"/>
        </w:tabs>
        <w:ind w:left="399" w:hanging="399"/>
        <w:rPr>
          <w:lang w:val="en-US"/>
        </w:rPr>
      </w:pPr>
      <w:r w:rsidRPr="00222F91">
        <w:rPr>
          <w:lang w:val="en-US"/>
        </w:rPr>
        <w:t>Check the battery level. Recharge the battery pack, if necessary. See section 3.4.</w:t>
      </w:r>
    </w:p>
    <w:p w:rsidR="00222F91" w:rsidRPr="000961EE" w:rsidRDefault="00222F91" w:rsidP="000961EE">
      <w:pPr>
        <w:numPr>
          <w:ilvl w:val="0"/>
          <w:numId w:val="30"/>
        </w:numPr>
        <w:tabs>
          <w:tab w:val="clear" w:pos="720"/>
          <w:tab w:val="num" w:pos="399"/>
        </w:tabs>
        <w:ind w:left="399" w:hanging="399"/>
        <w:rPr>
          <w:lang w:val="en-US"/>
        </w:rPr>
      </w:pPr>
      <w:r w:rsidRPr="00222F91">
        <w:rPr>
          <w:lang w:val="en-US"/>
        </w:rPr>
        <w:t>Check the unit for completeness, leaks and damage. Do not use the unit if it leaks or is damaged and contact the Holmatro dealer.</w:t>
      </w:r>
    </w:p>
    <w:p w:rsidR="00222F91" w:rsidRPr="000961EE" w:rsidRDefault="00222F91" w:rsidP="000961EE">
      <w:pPr>
        <w:numPr>
          <w:ilvl w:val="0"/>
          <w:numId w:val="30"/>
        </w:numPr>
        <w:tabs>
          <w:tab w:val="clear" w:pos="720"/>
          <w:tab w:val="num" w:pos="399"/>
        </w:tabs>
        <w:ind w:left="399" w:hanging="399"/>
        <w:rPr>
          <w:lang w:val="en-US"/>
        </w:rPr>
      </w:pPr>
      <w:r w:rsidRPr="00222F91">
        <w:rPr>
          <w:lang w:val="en-US"/>
        </w:rPr>
        <w:t>Check the accessories used for completeness and damage. Replace them if the damage is considerable.</w:t>
      </w:r>
    </w:p>
    <w:p w:rsidR="00222F91" w:rsidRPr="000961EE" w:rsidRDefault="00222F91" w:rsidP="000961EE">
      <w:pPr>
        <w:numPr>
          <w:ilvl w:val="0"/>
          <w:numId w:val="30"/>
        </w:numPr>
        <w:tabs>
          <w:tab w:val="clear" w:pos="720"/>
          <w:tab w:val="num" w:pos="399"/>
        </w:tabs>
        <w:ind w:left="399" w:hanging="399"/>
        <w:rPr>
          <w:lang w:val="en-US"/>
        </w:rPr>
      </w:pPr>
      <w:r w:rsidRPr="00222F91">
        <w:rPr>
          <w:lang w:val="en-US"/>
        </w:rPr>
        <w:t>Inspect the blade tips. Replace them if the damage is considerable.</w:t>
      </w:r>
    </w:p>
    <w:p w:rsidR="00222F91" w:rsidRPr="000961EE" w:rsidRDefault="00222F91" w:rsidP="000961EE">
      <w:pPr>
        <w:numPr>
          <w:ilvl w:val="0"/>
          <w:numId w:val="30"/>
        </w:numPr>
        <w:tabs>
          <w:tab w:val="clear" w:pos="720"/>
          <w:tab w:val="num" w:pos="399"/>
        </w:tabs>
        <w:ind w:left="399" w:hanging="399"/>
        <w:rPr>
          <w:lang w:val="en-US"/>
        </w:rPr>
      </w:pPr>
      <w:r w:rsidRPr="00222F91">
        <w:rPr>
          <w:lang w:val="en-US"/>
        </w:rPr>
        <w:t>Check the operation of the deadman's handle. The handle must return to the neutral position when you release it.</w:t>
      </w:r>
    </w:p>
    <w:p w:rsidR="00222F91" w:rsidRPr="00222F91" w:rsidRDefault="00222F91" w:rsidP="000961EE">
      <w:pPr>
        <w:numPr>
          <w:ilvl w:val="0"/>
          <w:numId w:val="30"/>
        </w:numPr>
        <w:tabs>
          <w:tab w:val="clear" w:pos="720"/>
          <w:tab w:val="num" w:pos="399"/>
        </w:tabs>
        <w:ind w:left="399" w:hanging="399"/>
        <w:rPr>
          <w:lang w:val="en-US"/>
        </w:rPr>
      </w:pPr>
      <w:r w:rsidRPr="00222F91">
        <w:rPr>
          <w:lang w:val="en-US"/>
        </w:rPr>
        <w:t>Check that the carrying handle is firmly attached.</w:t>
      </w:r>
    </w:p>
    <w:p w:rsidR="00222F91" w:rsidRPr="00222F91" w:rsidRDefault="00222F91" w:rsidP="00222F91">
      <w:pPr>
        <w:pStyle w:val="3"/>
        <w:rPr>
          <w:lang w:val="en-US"/>
        </w:rPr>
      </w:pPr>
      <w:r w:rsidRPr="00222F91">
        <w:rPr>
          <w:lang w:val="en-US"/>
        </w:rPr>
        <w:t>Storing the battery pack</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8"/>
        <w:gridCol w:w="9472"/>
      </w:tblGrid>
      <w:tr w:rsidR="000961EE" w:rsidTr="000B4178">
        <w:tc>
          <w:tcPr>
            <w:tcW w:w="909" w:type="dxa"/>
          </w:tcPr>
          <w:p w:rsidR="000961EE" w:rsidRDefault="009C3ECC" w:rsidP="000B4178">
            <w:pPr>
              <w:jc w:val="center"/>
              <w:rPr>
                <w:lang w:val="en-US"/>
              </w:rPr>
            </w:pPr>
            <w:r>
              <w:rPr>
                <w:noProof/>
                <w:lang w:val="en-US" w:eastAsia="en-US"/>
              </w:rPr>
              <w:drawing>
                <wp:inline distT="0" distB="0" distL="0" distR="0">
                  <wp:extent cx="464820" cy="4191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4820" cy="419100"/>
                          </a:xfrm>
                          <a:prstGeom prst="rect">
                            <a:avLst/>
                          </a:prstGeom>
                          <a:noFill/>
                          <a:ln>
                            <a:noFill/>
                          </a:ln>
                        </pic:spPr>
                      </pic:pic>
                    </a:graphicData>
                  </a:graphic>
                </wp:inline>
              </w:drawing>
            </w:r>
          </w:p>
        </w:tc>
        <w:tc>
          <w:tcPr>
            <w:tcW w:w="9511" w:type="dxa"/>
            <w:vAlign w:val="center"/>
          </w:tcPr>
          <w:p w:rsidR="000961EE" w:rsidRPr="00080175" w:rsidRDefault="000961EE" w:rsidP="000B4178">
            <w:pPr>
              <w:rPr>
                <w:b/>
                <w:lang w:val="en-US"/>
              </w:rPr>
            </w:pPr>
            <w:r w:rsidRPr="00080175">
              <w:rPr>
                <w:b/>
                <w:lang w:val="en-US"/>
              </w:rPr>
              <w:t>Note</w:t>
            </w:r>
          </w:p>
          <w:p w:rsidR="000961EE" w:rsidRPr="000961EE" w:rsidRDefault="000961EE" w:rsidP="000B4178">
            <w:pPr>
              <w:rPr>
                <w:lang w:val="en-US"/>
              </w:rPr>
            </w:pPr>
            <w:r w:rsidRPr="000961EE">
              <w:rPr>
                <w:lang w:val="en-US"/>
              </w:rPr>
              <w:t>When the battery pack is not in use, it is advised to keep the battery pack connected to the battery charger (connected to a power source) at all times. When the battery pack is full, the battery charger automatically switches on and off at regular intervals to keep the battery level at 100%.</w:t>
            </w:r>
          </w:p>
        </w:tc>
      </w:tr>
    </w:tbl>
    <w:p w:rsidR="00222F91" w:rsidRPr="000961EE" w:rsidRDefault="00222F91" w:rsidP="000961EE">
      <w:pPr>
        <w:numPr>
          <w:ilvl w:val="0"/>
          <w:numId w:val="31"/>
        </w:numPr>
        <w:tabs>
          <w:tab w:val="clear" w:pos="720"/>
          <w:tab w:val="num" w:pos="399"/>
        </w:tabs>
        <w:ind w:left="399" w:hanging="399"/>
        <w:rPr>
          <w:lang w:val="en-US"/>
        </w:rPr>
      </w:pPr>
      <w:r w:rsidRPr="00222F91">
        <w:rPr>
          <w:lang w:val="en-US"/>
        </w:rPr>
        <w:t>Store the battery pack in a dry and well-ventilated area. The maximum storage temperature (see section 3.6) may not be exceeded.</w:t>
      </w:r>
    </w:p>
    <w:p w:rsidR="004D4372" w:rsidRPr="00222F91" w:rsidRDefault="00222F91" w:rsidP="000961EE">
      <w:pPr>
        <w:numPr>
          <w:ilvl w:val="0"/>
          <w:numId w:val="31"/>
        </w:numPr>
        <w:tabs>
          <w:tab w:val="clear" w:pos="720"/>
          <w:tab w:val="num" w:pos="399"/>
        </w:tabs>
        <w:ind w:left="399" w:hanging="399"/>
        <w:rPr>
          <w:lang w:val="en-US"/>
        </w:rPr>
      </w:pPr>
      <w:r w:rsidRPr="00222F91">
        <w:rPr>
          <w:lang w:val="en-US"/>
        </w:rPr>
        <w:t>Make sure the equipment can not fall over during transport.</w:t>
      </w:r>
    </w:p>
    <w:p w:rsidR="00707438" w:rsidRPr="00707438" w:rsidRDefault="00707438" w:rsidP="00707438">
      <w:pPr>
        <w:pStyle w:val="3"/>
        <w:rPr>
          <w:lang w:val="en-US"/>
        </w:rPr>
      </w:pPr>
      <w:r w:rsidRPr="00707438">
        <w:rPr>
          <w:lang w:val="en-US"/>
        </w:rPr>
        <w:t>Shutdown</w:t>
      </w:r>
    </w:p>
    <w:p w:rsidR="00707438" w:rsidRPr="00707438" w:rsidRDefault="00707438" w:rsidP="00707438">
      <w:pPr>
        <w:numPr>
          <w:ilvl w:val="0"/>
          <w:numId w:val="32"/>
        </w:numPr>
        <w:tabs>
          <w:tab w:val="clear" w:pos="720"/>
          <w:tab w:val="num" w:pos="399"/>
        </w:tabs>
        <w:ind w:left="399" w:hanging="399"/>
        <w:rPr>
          <w:lang w:val="en-US"/>
        </w:rPr>
      </w:pPr>
      <w:r w:rsidRPr="00707438">
        <w:rPr>
          <w:lang w:val="en-US"/>
        </w:rPr>
        <w:t>Close the blades with the blade tips over each other to prevent injury. Do not fully close the blades so that the tool can be stored without pressure.</w:t>
      </w:r>
    </w:p>
    <w:p w:rsidR="00707438" w:rsidRPr="00707438" w:rsidRDefault="00707438" w:rsidP="00707438">
      <w:pPr>
        <w:numPr>
          <w:ilvl w:val="0"/>
          <w:numId w:val="32"/>
        </w:numPr>
        <w:tabs>
          <w:tab w:val="clear" w:pos="720"/>
          <w:tab w:val="num" w:pos="399"/>
        </w:tabs>
        <w:ind w:left="399" w:hanging="399"/>
        <w:rPr>
          <w:lang w:val="en-US"/>
        </w:rPr>
      </w:pPr>
      <w:r w:rsidRPr="00707438">
        <w:rPr>
          <w:lang w:val="en-US"/>
        </w:rPr>
        <w:t>Switch the tool off.</w:t>
      </w:r>
    </w:p>
    <w:p w:rsidR="00707438" w:rsidRPr="00707438" w:rsidRDefault="00707438" w:rsidP="00707438">
      <w:pPr>
        <w:numPr>
          <w:ilvl w:val="0"/>
          <w:numId w:val="32"/>
        </w:numPr>
        <w:tabs>
          <w:tab w:val="clear" w:pos="720"/>
          <w:tab w:val="num" w:pos="399"/>
        </w:tabs>
        <w:ind w:left="399" w:hanging="399"/>
        <w:rPr>
          <w:lang w:val="en-US"/>
        </w:rPr>
      </w:pPr>
      <w:r w:rsidRPr="00707438">
        <w:rPr>
          <w:lang w:val="en-US"/>
        </w:rPr>
        <w:t>Remove the battery pack and place it in the battery charger.</w:t>
      </w:r>
    </w:p>
    <w:p w:rsidR="00707438" w:rsidRPr="00707438" w:rsidRDefault="00707438" w:rsidP="00707438">
      <w:pPr>
        <w:pStyle w:val="3"/>
        <w:rPr>
          <w:lang w:val="en-US"/>
        </w:rPr>
      </w:pPr>
      <w:r w:rsidRPr="00707438">
        <w:rPr>
          <w:lang w:val="en-US"/>
        </w:rPr>
        <w:t>Cleaning and storage</w:t>
      </w:r>
    </w:p>
    <w:p w:rsidR="00707438" w:rsidRPr="00707438" w:rsidRDefault="00707438" w:rsidP="00707438">
      <w:pPr>
        <w:numPr>
          <w:ilvl w:val="0"/>
          <w:numId w:val="33"/>
        </w:numPr>
        <w:tabs>
          <w:tab w:val="clear" w:pos="720"/>
          <w:tab w:val="num" w:pos="399"/>
        </w:tabs>
        <w:ind w:left="399" w:hanging="399"/>
        <w:rPr>
          <w:lang w:val="en-US"/>
        </w:rPr>
      </w:pPr>
      <w:r w:rsidRPr="00707438">
        <w:rPr>
          <w:lang w:val="en-US"/>
        </w:rPr>
        <w:t>Clean the unit and any accessories before storage.</w:t>
      </w:r>
    </w:p>
    <w:p w:rsidR="00707438" w:rsidRPr="00707438" w:rsidRDefault="00707438" w:rsidP="00707438">
      <w:pPr>
        <w:numPr>
          <w:ilvl w:val="0"/>
          <w:numId w:val="33"/>
        </w:numPr>
        <w:tabs>
          <w:tab w:val="clear" w:pos="720"/>
          <w:tab w:val="num" w:pos="399"/>
        </w:tabs>
        <w:ind w:left="399" w:hanging="399"/>
        <w:rPr>
          <w:lang w:val="en-US"/>
        </w:rPr>
      </w:pPr>
      <w:r w:rsidRPr="00707438">
        <w:rPr>
          <w:lang w:val="en-US"/>
        </w:rPr>
        <w:t>Dry the unit if it was used in wet conditions. Apply a thin coat of preservative oil to the external steel parts.</w:t>
      </w:r>
    </w:p>
    <w:p w:rsidR="00707438" w:rsidRPr="00707438" w:rsidRDefault="00707438" w:rsidP="00707438">
      <w:pPr>
        <w:numPr>
          <w:ilvl w:val="0"/>
          <w:numId w:val="33"/>
        </w:numPr>
        <w:tabs>
          <w:tab w:val="clear" w:pos="720"/>
          <w:tab w:val="num" w:pos="399"/>
        </w:tabs>
        <w:ind w:left="399" w:hanging="399"/>
        <w:rPr>
          <w:lang w:val="en-US"/>
        </w:rPr>
      </w:pPr>
      <w:r w:rsidRPr="00707438">
        <w:rPr>
          <w:lang w:val="en-US"/>
        </w:rPr>
        <w:t>Store the unit in a dry and well-ventilated area.</w:t>
      </w:r>
    </w:p>
    <w:p w:rsidR="00707438" w:rsidRPr="00707438" w:rsidRDefault="00707438" w:rsidP="00707438">
      <w:pPr>
        <w:pStyle w:val="1"/>
        <w:rPr>
          <w:lang w:val="en-US"/>
        </w:rPr>
      </w:pPr>
      <w:r w:rsidRPr="00707438">
        <w:rPr>
          <w:lang w:val="en-US"/>
        </w:rPr>
        <w:t>Troubleshooting</w:t>
      </w:r>
    </w:p>
    <w:p w:rsidR="00707438" w:rsidRPr="00707438" w:rsidRDefault="00707438" w:rsidP="00707438">
      <w:pPr>
        <w:pStyle w:val="2"/>
        <w:rPr>
          <w:lang w:val="en-US"/>
        </w:rPr>
      </w:pPr>
      <w:r w:rsidRPr="00707438">
        <w:rPr>
          <w:lang w:val="en-US"/>
        </w:rPr>
        <w:t>General</w:t>
      </w:r>
    </w:p>
    <w:p w:rsidR="00707438" w:rsidRPr="00707438" w:rsidRDefault="00707438" w:rsidP="00707438">
      <w:pPr>
        <w:rPr>
          <w:lang w:val="en-US"/>
        </w:rPr>
      </w:pPr>
      <w:r w:rsidRPr="00707438">
        <w:rPr>
          <w:lang w:val="en-US"/>
        </w:rPr>
        <w:t>Consult the Holmatro dealer if the listed solutions do not give the desired result, or in case of other problems. For malfunctions or repair, always specify the model and serial number of the equipment.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8"/>
        <w:gridCol w:w="9472"/>
      </w:tblGrid>
      <w:tr w:rsidR="00707438" w:rsidTr="000B4178">
        <w:tc>
          <w:tcPr>
            <w:tcW w:w="909" w:type="dxa"/>
          </w:tcPr>
          <w:p w:rsidR="00707438" w:rsidRDefault="009C3ECC" w:rsidP="000B4178">
            <w:pPr>
              <w:jc w:val="center"/>
              <w:rPr>
                <w:lang w:val="en-US"/>
              </w:rPr>
            </w:pPr>
            <w:r>
              <w:rPr>
                <w:noProof/>
                <w:lang w:val="en-US" w:eastAsia="en-US"/>
              </w:rPr>
              <w:drawing>
                <wp:inline distT="0" distB="0" distL="0" distR="0">
                  <wp:extent cx="464820" cy="4191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4820" cy="419100"/>
                          </a:xfrm>
                          <a:prstGeom prst="rect">
                            <a:avLst/>
                          </a:prstGeom>
                          <a:noFill/>
                          <a:ln>
                            <a:noFill/>
                          </a:ln>
                        </pic:spPr>
                      </pic:pic>
                    </a:graphicData>
                  </a:graphic>
                </wp:inline>
              </w:drawing>
            </w:r>
          </w:p>
        </w:tc>
        <w:tc>
          <w:tcPr>
            <w:tcW w:w="9511" w:type="dxa"/>
            <w:vAlign w:val="center"/>
          </w:tcPr>
          <w:p w:rsidR="00707438" w:rsidRPr="00080175" w:rsidRDefault="00707438" w:rsidP="000B4178">
            <w:pPr>
              <w:rPr>
                <w:b/>
                <w:lang w:val="en-US"/>
              </w:rPr>
            </w:pPr>
            <w:r w:rsidRPr="00080175">
              <w:rPr>
                <w:b/>
                <w:lang w:val="en-US"/>
              </w:rPr>
              <w:t>Note</w:t>
            </w:r>
          </w:p>
          <w:p w:rsidR="00707438" w:rsidRPr="00707438" w:rsidRDefault="00707438" w:rsidP="000B4178">
            <w:pPr>
              <w:rPr>
                <w:lang w:val="en-US"/>
              </w:rPr>
            </w:pPr>
            <w:r w:rsidRPr="00707438">
              <w:rPr>
                <w:lang w:val="en-US"/>
              </w:rPr>
              <w:t>If the battery pack has to be returned to the dealer for repairs, make sure that the battery pack is packaged according to the specific instructions applicable for Li-Ion battery packs. See section 8.7.</w:t>
            </w:r>
          </w:p>
        </w:tc>
      </w:tr>
    </w:tbl>
    <w:p w:rsidR="00707438" w:rsidRPr="006159C8" w:rsidRDefault="00707438" w:rsidP="00707438">
      <w:pPr>
        <w:pStyle w:val="2"/>
        <w:rPr>
          <w:lang w:val="en-US"/>
        </w:rPr>
      </w:pPr>
      <w:r w:rsidRPr="00707438">
        <w:rPr>
          <w:lang w:val="en-US"/>
        </w:rPr>
        <w:t>The tool does not work when the deadman's handle is operated</w:t>
      </w:r>
    </w:p>
    <w:tbl>
      <w:tblPr>
        <w:tblW w:w="10317" w:type="dxa"/>
        <w:tblInd w:w="5" w:type="dxa"/>
        <w:tblLayout w:type="fixed"/>
        <w:tblCellMar>
          <w:left w:w="0" w:type="dxa"/>
          <w:right w:w="0" w:type="dxa"/>
        </w:tblCellMar>
        <w:tblLook w:val="0000" w:firstRow="0" w:lastRow="0" w:firstColumn="0" w:lastColumn="0" w:noHBand="0" w:noVBand="0"/>
      </w:tblPr>
      <w:tblGrid>
        <w:gridCol w:w="5158"/>
        <w:gridCol w:w="5159"/>
      </w:tblGrid>
      <w:tr w:rsidR="006159C8" w:rsidRPr="006159C8" w:rsidTr="006159C8">
        <w:tblPrEx>
          <w:tblCellMar>
            <w:top w:w="0" w:type="dxa"/>
            <w:left w:w="0" w:type="dxa"/>
            <w:bottom w:w="0" w:type="dxa"/>
            <w:right w:w="0" w:type="dxa"/>
          </w:tblCellMar>
        </w:tblPrEx>
        <w:trPr>
          <w:trHeight w:val="20"/>
        </w:trPr>
        <w:tc>
          <w:tcPr>
            <w:tcW w:w="5158" w:type="dxa"/>
            <w:tcBorders>
              <w:top w:val="single" w:sz="4" w:space="0" w:color="auto"/>
              <w:left w:val="single" w:sz="4" w:space="0" w:color="auto"/>
              <w:bottom w:val="nil"/>
              <w:right w:val="nil"/>
            </w:tcBorders>
            <w:shd w:val="clear" w:color="auto" w:fill="FFFFFF"/>
          </w:tcPr>
          <w:p w:rsidR="006159C8" w:rsidRPr="006159C8" w:rsidRDefault="006159C8" w:rsidP="006159C8">
            <w:pPr>
              <w:rPr>
                <w:b/>
              </w:rPr>
            </w:pPr>
            <w:r w:rsidRPr="006159C8">
              <w:rPr>
                <w:b/>
              </w:rPr>
              <w:t>Possible cause</w:t>
            </w:r>
          </w:p>
        </w:tc>
        <w:tc>
          <w:tcPr>
            <w:tcW w:w="5159" w:type="dxa"/>
            <w:tcBorders>
              <w:top w:val="single" w:sz="4" w:space="0" w:color="auto"/>
              <w:left w:val="single" w:sz="4" w:space="0" w:color="auto"/>
              <w:bottom w:val="nil"/>
              <w:right w:val="single" w:sz="4" w:space="0" w:color="auto"/>
            </w:tcBorders>
            <w:shd w:val="clear" w:color="auto" w:fill="FFFFFF"/>
          </w:tcPr>
          <w:p w:rsidR="006159C8" w:rsidRPr="006159C8" w:rsidRDefault="006159C8" w:rsidP="006159C8">
            <w:pPr>
              <w:rPr>
                <w:b/>
              </w:rPr>
            </w:pPr>
            <w:r w:rsidRPr="006159C8">
              <w:rPr>
                <w:b/>
              </w:rPr>
              <w:t>Solution</w:t>
            </w:r>
          </w:p>
        </w:tc>
      </w:tr>
      <w:tr w:rsidR="006159C8" w:rsidRPr="006159C8" w:rsidTr="006159C8">
        <w:tblPrEx>
          <w:tblCellMar>
            <w:top w:w="0" w:type="dxa"/>
            <w:left w:w="0" w:type="dxa"/>
            <w:bottom w:w="0" w:type="dxa"/>
            <w:right w:w="0" w:type="dxa"/>
          </w:tblCellMar>
        </w:tblPrEx>
        <w:trPr>
          <w:trHeight w:val="20"/>
        </w:trPr>
        <w:tc>
          <w:tcPr>
            <w:tcW w:w="5158" w:type="dxa"/>
            <w:tcBorders>
              <w:top w:val="single" w:sz="4" w:space="0" w:color="auto"/>
              <w:left w:val="single" w:sz="4" w:space="0" w:color="auto"/>
              <w:bottom w:val="nil"/>
              <w:right w:val="nil"/>
            </w:tcBorders>
            <w:shd w:val="clear" w:color="auto" w:fill="FFFFFF"/>
          </w:tcPr>
          <w:p w:rsidR="006159C8" w:rsidRPr="006159C8" w:rsidRDefault="006159C8" w:rsidP="006159C8">
            <w:r w:rsidRPr="006159C8">
              <w:t>The battery condition is poor.</w:t>
            </w:r>
          </w:p>
        </w:tc>
        <w:tc>
          <w:tcPr>
            <w:tcW w:w="5159" w:type="dxa"/>
            <w:tcBorders>
              <w:top w:val="single" w:sz="4" w:space="0" w:color="auto"/>
              <w:left w:val="single" w:sz="4" w:space="0" w:color="auto"/>
              <w:bottom w:val="nil"/>
              <w:right w:val="single" w:sz="4" w:space="0" w:color="auto"/>
            </w:tcBorders>
            <w:shd w:val="clear" w:color="auto" w:fill="FFFFFF"/>
          </w:tcPr>
          <w:p w:rsidR="006159C8" w:rsidRPr="006159C8" w:rsidRDefault="006159C8" w:rsidP="006159C8">
            <w:pPr>
              <w:numPr>
                <w:ilvl w:val="0"/>
                <w:numId w:val="35"/>
              </w:numPr>
              <w:tabs>
                <w:tab w:val="clear" w:pos="720"/>
                <w:tab w:val="num" w:pos="371"/>
              </w:tabs>
              <w:ind w:left="371" w:hanging="285"/>
            </w:pPr>
            <w:r w:rsidRPr="006159C8">
              <w:t>Check the battery condition by pressing the SOC indicator button. See section 3.4.</w:t>
            </w:r>
          </w:p>
          <w:p w:rsidR="006159C8" w:rsidRPr="006159C8" w:rsidRDefault="006159C8" w:rsidP="006159C8">
            <w:pPr>
              <w:numPr>
                <w:ilvl w:val="0"/>
                <w:numId w:val="35"/>
              </w:numPr>
              <w:tabs>
                <w:tab w:val="clear" w:pos="720"/>
                <w:tab w:val="num" w:pos="371"/>
              </w:tabs>
              <w:ind w:left="371" w:hanging="285"/>
            </w:pPr>
            <w:r w:rsidRPr="006159C8">
              <w:t xml:space="preserve">Replace the battery pack by a fully loaded </w:t>
            </w:r>
            <w:r w:rsidRPr="006159C8">
              <w:lastRenderedPageBreak/>
              <w:t>battery pack.</w:t>
            </w:r>
          </w:p>
        </w:tc>
      </w:tr>
      <w:tr w:rsidR="006159C8" w:rsidRPr="006159C8" w:rsidTr="006159C8">
        <w:tblPrEx>
          <w:tblCellMar>
            <w:top w:w="0" w:type="dxa"/>
            <w:left w:w="0" w:type="dxa"/>
            <w:bottom w:w="0" w:type="dxa"/>
            <w:right w:w="0" w:type="dxa"/>
          </w:tblCellMar>
        </w:tblPrEx>
        <w:trPr>
          <w:trHeight w:val="20"/>
        </w:trPr>
        <w:tc>
          <w:tcPr>
            <w:tcW w:w="5158" w:type="dxa"/>
            <w:tcBorders>
              <w:top w:val="single" w:sz="4" w:space="0" w:color="auto"/>
              <w:left w:val="single" w:sz="4" w:space="0" w:color="auto"/>
              <w:bottom w:val="nil"/>
              <w:right w:val="nil"/>
            </w:tcBorders>
            <w:shd w:val="clear" w:color="auto" w:fill="FFFFFF"/>
          </w:tcPr>
          <w:p w:rsidR="006159C8" w:rsidRPr="006159C8" w:rsidRDefault="006159C8" w:rsidP="006159C8">
            <w:r w:rsidRPr="006159C8">
              <w:lastRenderedPageBreak/>
              <w:t>The tool is not activated.</w:t>
            </w:r>
          </w:p>
        </w:tc>
        <w:tc>
          <w:tcPr>
            <w:tcW w:w="5159" w:type="dxa"/>
            <w:tcBorders>
              <w:top w:val="single" w:sz="4" w:space="0" w:color="auto"/>
              <w:left w:val="single" w:sz="4" w:space="0" w:color="auto"/>
              <w:bottom w:val="nil"/>
              <w:right w:val="single" w:sz="4" w:space="0" w:color="auto"/>
            </w:tcBorders>
            <w:shd w:val="clear" w:color="auto" w:fill="FFFFFF"/>
          </w:tcPr>
          <w:p w:rsidR="006159C8" w:rsidRPr="006159C8" w:rsidRDefault="006159C8" w:rsidP="006159C8">
            <w:r w:rsidRPr="006159C8">
              <w:t>Activate the on/off switch. The green LED should light up.</w:t>
            </w:r>
          </w:p>
        </w:tc>
      </w:tr>
      <w:tr w:rsidR="006159C8" w:rsidRPr="006159C8" w:rsidTr="006159C8">
        <w:tblPrEx>
          <w:tblCellMar>
            <w:top w:w="0" w:type="dxa"/>
            <w:left w:w="0" w:type="dxa"/>
            <w:bottom w:w="0" w:type="dxa"/>
            <w:right w:w="0" w:type="dxa"/>
          </w:tblCellMar>
        </w:tblPrEx>
        <w:trPr>
          <w:trHeight w:val="20"/>
        </w:trPr>
        <w:tc>
          <w:tcPr>
            <w:tcW w:w="5158" w:type="dxa"/>
            <w:tcBorders>
              <w:top w:val="single" w:sz="4" w:space="0" w:color="auto"/>
              <w:left w:val="single" w:sz="4" w:space="0" w:color="auto"/>
              <w:bottom w:val="nil"/>
              <w:right w:val="nil"/>
            </w:tcBorders>
            <w:shd w:val="clear" w:color="auto" w:fill="FFFFFF"/>
          </w:tcPr>
          <w:p w:rsidR="006159C8" w:rsidRPr="006159C8" w:rsidRDefault="006159C8" w:rsidP="006159C8">
            <w:r w:rsidRPr="006159C8">
              <w:t>The battery pack is in the sleep mode. This happens when the tool is not used for about 10 minutes.</w:t>
            </w:r>
          </w:p>
        </w:tc>
        <w:tc>
          <w:tcPr>
            <w:tcW w:w="5159" w:type="dxa"/>
            <w:tcBorders>
              <w:top w:val="single" w:sz="4" w:space="0" w:color="auto"/>
              <w:left w:val="single" w:sz="4" w:space="0" w:color="auto"/>
              <w:bottom w:val="nil"/>
              <w:right w:val="single" w:sz="4" w:space="0" w:color="auto"/>
            </w:tcBorders>
            <w:shd w:val="clear" w:color="auto" w:fill="FFFFFF"/>
          </w:tcPr>
          <w:p w:rsidR="006159C8" w:rsidRPr="006159C8" w:rsidRDefault="006159C8" w:rsidP="006159C8">
            <w:r w:rsidRPr="006159C8">
              <w:t>To activate the battery pack again:</w:t>
            </w:r>
          </w:p>
          <w:p w:rsidR="006159C8" w:rsidRPr="006159C8" w:rsidRDefault="006159C8" w:rsidP="006159C8">
            <w:pPr>
              <w:numPr>
                <w:ilvl w:val="0"/>
                <w:numId w:val="36"/>
              </w:numPr>
              <w:tabs>
                <w:tab w:val="clear" w:pos="720"/>
                <w:tab w:val="num" w:pos="428"/>
              </w:tabs>
              <w:ind w:left="428" w:hanging="342"/>
            </w:pPr>
            <w:r w:rsidRPr="006159C8">
              <w:t>Press the SOC indicator button, or</w:t>
            </w:r>
          </w:p>
          <w:p w:rsidR="006159C8" w:rsidRPr="006159C8" w:rsidRDefault="006159C8" w:rsidP="006159C8">
            <w:pPr>
              <w:numPr>
                <w:ilvl w:val="0"/>
                <w:numId w:val="36"/>
              </w:numPr>
              <w:tabs>
                <w:tab w:val="clear" w:pos="720"/>
                <w:tab w:val="num" w:pos="428"/>
              </w:tabs>
              <w:ind w:left="428" w:hanging="342"/>
            </w:pPr>
            <w:r w:rsidRPr="006159C8">
              <w:t>Operate the on/off switch again, or</w:t>
            </w:r>
          </w:p>
          <w:p w:rsidR="006159C8" w:rsidRPr="006159C8" w:rsidRDefault="006159C8" w:rsidP="006159C8">
            <w:pPr>
              <w:numPr>
                <w:ilvl w:val="0"/>
                <w:numId w:val="36"/>
              </w:numPr>
              <w:tabs>
                <w:tab w:val="clear" w:pos="720"/>
                <w:tab w:val="num" w:pos="428"/>
              </w:tabs>
              <w:ind w:left="428" w:hanging="342"/>
            </w:pPr>
            <w:r w:rsidRPr="006159C8">
              <w:t>Reinstall the battery pack.</w:t>
            </w:r>
          </w:p>
        </w:tc>
      </w:tr>
      <w:tr w:rsidR="006159C8" w:rsidRPr="006159C8" w:rsidTr="006159C8">
        <w:tblPrEx>
          <w:tblCellMar>
            <w:top w:w="0" w:type="dxa"/>
            <w:left w:w="0" w:type="dxa"/>
            <w:bottom w:w="0" w:type="dxa"/>
            <w:right w:w="0" w:type="dxa"/>
          </w:tblCellMar>
        </w:tblPrEx>
        <w:trPr>
          <w:trHeight w:val="20"/>
        </w:trPr>
        <w:tc>
          <w:tcPr>
            <w:tcW w:w="5158" w:type="dxa"/>
            <w:tcBorders>
              <w:top w:val="single" w:sz="4" w:space="0" w:color="auto"/>
              <w:left w:val="single" w:sz="4" w:space="0" w:color="auto"/>
              <w:bottom w:val="single" w:sz="4" w:space="0" w:color="auto"/>
              <w:right w:val="nil"/>
            </w:tcBorders>
            <w:shd w:val="clear" w:color="auto" w:fill="FFFFFF"/>
          </w:tcPr>
          <w:p w:rsidR="006159C8" w:rsidRPr="006159C8" w:rsidRDefault="006159C8" w:rsidP="006159C8">
            <w:r w:rsidRPr="006159C8">
              <w:t>The electric motor does not work.</w:t>
            </w:r>
          </w:p>
        </w:tc>
        <w:tc>
          <w:tcPr>
            <w:tcW w:w="5159" w:type="dxa"/>
            <w:tcBorders>
              <w:top w:val="single" w:sz="4" w:space="0" w:color="auto"/>
              <w:left w:val="single" w:sz="4" w:space="0" w:color="auto"/>
              <w:bottom w:val="single" w:sz="4" w:space="0" w:color="auto"/>
              <w:right w:val="single" w:sz="4" w:space="0" w:color="auto"/>
            </w:tcBorders>
            <w:shd w:val="clear" w:color="auto" w:fill="FFFFFF"/>
          </w:tcPr>
          <w:p w:rsidR="006159C8" w:rsidRPr="006159C8" w:rsidRDefault="006159C8" w:rsidP="006159C8">
            <w:r w:rsidRPr="006159C8">
              <w:t>Have it repaired by a Holmatro Certified Technician.</w:t>
            </w:r>
          </w:p>
        </w:tc>
      </w:tr>
    </w:tbl>
    <w:p w:rsidR="00DB744A" w:rsidRPr="00707438" w:rsidRDefault="00707438" w:rsidP="00707438">
      <w:pPr>
        <w:pStyle w:val="2"/>
        <w:rPr>
          <w:lang w:val="en-US"/>
        </w:rPr>
      </w:pPr>
      <w:r w:rsidRPr="00707438">
        <w:rPr>
          <w:lang w:val="en-US"/>
        </w:rPr>
        <w:t>The green LED of the tool does not light up when the tool is switched on</w:t>
      </w:r>
    </w:p>
    <w:tbl>
      <w:tblPr>
        <w:tblW w:w="10317" w:type="dxa"/>
        <w:tblInd w:w="5" w:type="dxa"/>
        <w:tblLayout w:type="fixed"/>
        <w:tblCellMar>
          <w:left w:w="0" w:type="dxa"/>
          <w:right w:w="0" w:type="dxa"/>
        </w:tblCellMar>
        <w:tblLook w:val="0000" w:firstRow="0" w:lastRow="0" w:firstColumn="0" w:lastColumn="0" w:noHBand="0" w:noVBand="0"/>
      </w:tblPr>
      <w:tblGrid>
        <w:gridCol w:w="5158"/>
        <w:gridCol w:w="5159"/>
      </w:tblGrid>
      <w:tr w:rsidR="007C4F81" w:rsidRPr="007C4F81" w:rsidTr="007C4F81">
        <w:tblPrEx>
          <w:tblCellMar>
            <w:top w:w="0" w:type="dxa"/>
            <w:left w:w="0" w:type="dxa"/>
            <w:bottom w:w="0" w:type="dxa"/>
            <w:right w:w="0" w:type="dxa"/>
          </w:tblCellMar>
        </w:tblPrEx>
        <w:trPr>
          <w:trHeight w:val="20"/>
        </w:trPr>
        <w:tc>
          <w:tcPr>
            <w:tcW w:w="5158" w:type="dxa"/>
            <w:tcBorders>
              <w:top w:val="single" w:sz="4" w:space="0" w:color="auto"/>
              <w:left w:val="single" w:sz="4" w:space="0" w:color="auto"/>
              <w:bottom w:val="nil"/>
              <w:right w:val="nil"/>
            </w:tcBorders>
            <w:shd w:val="clear" w:color="auto" w:fill="FFFFFF"/>
          </w:tcPr>
          <w:p w:rsidR="007C4F81" w:rsidRPr="007C4F81" w:rsidRDefault="007C4F81" w:rsidP="007C4F81">
            <w:r w:rsidRPr="007C4F81">
              <w:t>Possible cause</w:t>
            </w:r>
          </w:p>
        </w:tc>
        <w:tc>
          <w:tcPr>
            <w:tcW w:w="5159" w:type="dxa"/>
            <w:tcBorders>
              <w:top w:val="single" w:sz="4" w:space="0" w:color="auto"/>
              <w:left w:val="single" w:sz="4" w:space="0" w:color="auto"/>
              <w:bottom w:val="nil"/>
              <w:right w:val="single" w:sz="4" w:space="0" w:color="auto"/>
            </w:tcBorders>
            <w:shd w:val="clear" w:color="auto" w:fill="FFFFFF"/>
          </w:tcPr>
          <w:p w:rsidR="007C4F81" w:rsidRPr="007C4F81" w:rsidRDefault="007C4F81" w:rsidP="007C4F81">
            <w:r w:rsidRPr="007C4F81">
              <w:t>Solution</w:t>
            </w:r>
          </w:p>
        </w:tc>
      </w:tr>
      <w:tr w:rsidR="007C4F81" w:rsidRPr="007C4F81" w:rsidTr="007C4F81">
        <w:tblPrEx>
          <w:tblCellMar>
            <w:top w:w="0" w:type="dxa"/>
            <w:left w:w="0" w:type="dxa"/>
            <w:bottom w:w="0" w:type="dxa"/>
            <w:right w:w="0" w:type="dxa"/>
          </w:tblCellMar>
        </w:tblPrEx>
        <w:trPr>
          <w:trHeight w:val="20"/>
        </w:trPr>
        <w:tc>
          <w:tcPr>
            <w:tcW w:w="5158" w:type="dxa"/>
            <w:tcBorders>
              <w:top w:val="single" w:sz="4" w:space="0" w:color="auto"/>
              <w:left w:val="single" w:sz="4" w:space="0" w:color="auto"/>
              <w:bottom w:val="nil"/>
              <w:right w:val="nil"/>
            </w:tcBorders>
            <w:shd w:val="clear" w:color="auto" w:fill="FFFFFF"/>
          </w:tcPr>
          <w:p w:rsidR="007C4F81" w:rsidRPr="007C4F81" w:rsidRDefault="007C4F81" w:rsidP="007C4F81">
            <w:r w:rsidRPr="007C4F81">
              <w:t>The battery pack is not locked.</w:t>
            </w:r>
          </w:p>
        </w:tc>
        <w:tc>
          <w:tcPr>
            <w:tcW w:w="5159" w:type="dxa"/>
            <w:tcBorders>
              <w:top w:val="single" w:sz="4" w:space="0" w:color="auto"/>
              <w:left w:val="single" w:sz="4" w:space="0" w:color="auto"/>
              <w:bottom w:val="nil"/>
              <w:right w:val="single" w:sz="4" w:space="0" w:color="auto"/>
            </w:tcBorders>
            <w:shd w:val="clear" w:color="auto" w:fill="FFFFFF"/>
          </w:tcPr>
          <w:p w:rsidR="007C4F81" w:rsidRPr="007C4F81" w:rsidRDefault="007C4F81" w:rsidP="007C4F81">
            <w:r w:rsidRPr="007C4F81">
              <w:t>Remove the battery pack and slide it in the tool again until the battery pack lock snaps tight.</w:t>
            </w:r>
          </w:p>
        </w:tc>
      </w:tr>
      <w:tr w:rsidR="007C4F81" w:rsidRPr="007C4F81" w:rsidTr="007C4F81">
        <w:tblPrEx>
          <w:tblCellMar>
            <w:top w:w="0" w:type="dxa"/>
            <w:left w:w="0" w:type="dxa"/>
            <w:bottom w:w="0" w:type="dxa"/>
            <w:right w:w="0" w:type="dxa"/>
          </w:tblCellMar>
        </w:tblPrEx>
        <w:trPr>
          <w:trHeight w:val="20"/>
        </w:trPr>
        <w:tc>
          <w:tcPr>
            <w:tcW w:w="5158" w:type="dxa"/>
            <w:tcBorders>
              <w:top w:val="single" w:sz="4" w:space="0" w:color="auto"/>
              <w:left w:val="single" w:sz="4" w:space="0" w:color="auto"/>
              <w:bottom w:val="single" w:sz="4" w:space="0" w:color="auto"/>
              <w:right w:val="nil"/>
            </w:tcBorders>
            <w:shd w:val="clear" w:color="auto" w:fill="FFFFFF"/>
          </w:tcPr>
          <w:p w:rsidR="007C4F81" w:rsidRPr="007C4F81" w:rsidRDefault="007C4F81" w:rsidP="007C4F81">
            <w:r w:rsidRPr="007C4F81">
              <w:t>The battery pack is in the sleep mode. This happens when tool is not used for about 10 minutes.</w:t>
            </w:r>
          </w:p>
        </w:tc>
        <w:tc>
          <w:tcPr>
            <w:tcW w:w="5159" w:type="dxa"/>
            <w:tcBorders>
              <w:top w:val="single" w:sz="4" w:space="0" w:color="auto"/>
              <w:left w:val="single" w:sz="4" w:space="0" w:color="auto"/>
              <w:bottom w:val="single" w:sz="4" w:space="0" w:color="auto"/>
              <w:right w:val="single" w:sz="4" w:space="0" w:color="auto"/>
            </w:tcBorders>
            <w:shd w:val="clear" w:color="auto" w:fill="FFFFFF"/>
          </w:tcPr>
          <w:p w:rsidR="007C4F81" w:rsidRPr="007C4F81" w:rsidRDefault="007C4F81" w:rsidP="007C4F81">
            <w:r w:rsidRPr="007C4F81">
              <w:t>To activate the battery pack again:</w:t>
            </w:r>
          </w:p>
          <w:p w:rsidR="007C4F81" w:rsidRPr="007C4F81" w:rsidRDefault="007C4F81" w:rsidP="007C4F81">
            <w:pPr>
              <w:numPr>
                <w:ilvl w:val="0"/>
                <w:numId w:val="37"/>
              </w:numPr>
              <w:tabs>
                <w:tab w:val="clear" w:pos="720"/>
                <w:tab w:val="num" w:pos="485"/>
              </w:tabs>
              <w:ind w:left="485" w:hanging="399"/>
            </w:pPr>
            <w:r w:rsidRPr="007C4F81">
              <w:t>Press the SOC indicator button, or</w:t>
            </w:r>
          </w:p>
          <w:p w:rsidR="007C4F81" w:rsidRPr="007C4F81" w:rsidRDefault="007C4F81" w:rsidP="007C4F81">
            <w:pPr>
              <w:numPr>
                <w:ilvl w:val="0"/>
                <w:numId w:val="37"/>
              </w:numPr>
              <w:tabs>
                <w:tab w:val="clear" w:pos="720"/>
                <w:tab w:val="num" w:pos="485"/>
              </w:tabs>
              <w:ind w:left="485" w:hanging="399"/>
            </w:pPr>
            <w:r w:rsidRPr="007C4F81">
              <w:t>Operate the on/off switch again, or</w:t>
            </w:r>
          </w:p>
          <w:p w:rsidR="007C4F81" w:rsidRPr="007C4F81" w:rsidRDefault="007C4F81" w:rsidP="007C4F81">
            <w:pPr>
              <w:numPr>
                <w:ilvl w:val="0"/>
                <w:numId w:val="37"/>
              </w:numPr>
              <w:tabs>
                <w:tab w:val="clear" w:pos="720"/>
                <w:tab w:val="num" w:pos="485"/>
              </w:tabs>
              <w:ind w:left="485" w:hanging="399"/>
            </w:pPr>
            <w:r w:rsidRPr="007C4F81">
              <w:t>Reinstall the battery pack.</w:t>
            </w:r>
          </w:p>
        </w:tc>
      </w:tr>
    </w:tbl>
    <w:p w:rsidR="00303119" w:rsidRDefault="00303119" w:rsidP="00303119">
      <w:pPr>
        <w:pStyle w:val="2"/>
      </w:pPr>
      <w:r w:rsidRPr="00303119">
        <w:rPr>
          <w:lang w:val="en-US"/>
        </w:rPr>
        <w:t>The useful operating time between the individual charging cycles of the battery pack is less than 5 minutes</w:t>
      </w:r>
    </w:p>
    <w:tbl>
      <w:tblPr>
        <w:tblW w:w="10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8"/>
        <w:gridCol w:w="5159"/>
      </w:tblGrid>
      <w:tr w:rsidR="00587038" w:rsidRPr="007C4F81" w:rsidTr="00587038">
        <w:tblPrEx>
          <w:tblCellMar>
            <w:top w:w="0" w:type="dxa"/>
            <w:left w:w="0" w:type="dxa"/>
            <w:bottom w:w="0" w:type="dxa"/>
            <w:right w:w="0" w:type="dxa"/>
          </w:tblCellMar>
        </w:tblPrEx>
        <w:trPr>
          <w:trHeight w:val="20"/>
        </w:trPr>
        <w:tc>
          <w:tcPr>
            <w:tcW w:w="5158" w:type="dxa"/>
            <w:shd w:val="clear" w:color="auto" w:fill="FFFFFF"/>
          </w:tcPr>
          <w:p w:rsidR="00587038" w:rsidRPr="007C4F81" w:rsidRDefault="00587038" w:rsidP="000B4178">
            <w:r w:rsidRPr="007C4F81">
              <w:t>Possible cause</w:t>
            </w:r>
          </w:p>
        </w:tc>
        <w:tc>
          <w:tcPr>
            <w:tcW w:w="5159" w:type="dxa"/>
            <w:shd w:val="clear" w:color="auto" w:fill="FFFFFF"/>
          </w:tcPr>
          <w:p w:rsidR="00587038" w:rsidRPr="007C4F81" w:rsidRDefault="00587038" w:rsidP="000B4178">
            <w:r w:rsidRPr="007C4F81">
              <w:t>Solution</w:t>
            </w:r>
          </w:p>
        </w:tc>
      </w:tr>
      <w:tr w:rsidR="00587038" w:rsidRPr="00587038" w:rsidTr="00587038">
        <w:tblPrEx>
          <w:tblCellMar>
            <w:top w:w="0" w:type="dxa"/>
            <w:left w:w="0" w:type="dxa"/>
            <w:bottom w:w="0" w:type="dxa"/>
            <w:right w:w="0" w:type="dxa"/>
          </w:tblCellMar>
        </w:tblPrEx>
        <w:trPr>
          <w:trHeight w:val="20"/>
        </w:trPr>
        <w:tc>
          <w:tcPr>
            <w:tcW w:w="5158" w:type="dxa"/>
            <w:shd w:val="clear" w:color="auto" w:fill="FFFFFF"/>
          </w:tcPr>
          <w:p w:rsidR="007C4F81" w:rsidRPr="00587038" w:rsidRDefault="00587038" w:rsidP="000B4178">
            <w:pPr>
              <w:rPr>
                <w:lang w:val="en-US"/>
              </w:rPr>
            </w:pPr>
            <w:r w:rsidRPr="00587038">
              <w:rPr>
                <w:lang w:val="en-US"/>
              </w:rPr>
              <w:t>The battery pack is defective.</w:t>
            </w:r>
          </w:p>
        </w:tc>
        <w:tc>
          <w:tcPr>
            <w:tcW w:w="5159" w:type="dxa"/>
            <w:shd w:val="clear" w:color="auto" w:fill="FFFFFF"/>
          </w:tcPr>
          <w:p w:rsidR="007C4F81" w:rsidRPr="00587038" w:rsidRDefault="00587038" w:rsidP="000B4178">
            <w:pPr>
              <w:rPr>
                <w:lang w:val="en-US"/>
              </w:rPr>
            </w:pPr>
            <w:r w:rsidRPr="00587038">
              <w:rPr>
                <w:lang w:val="en-US"/>
              </w:rPr>
              <w:t>Replace the battery pack.</w:t>
            </w:r>
          </w:p>
        </w:tc>
      </w:tr>
    </w:tbl>
    <w:p w:rsidR="00303119" w:rsidRDefault="00303119" w:rsidP="00303119">
      <w:pPr>
        <w:pStyle w:val="2"/>
      </w:pPr>
      <w:r w:rsidRPr="00303119">
        <w:rPr>
          <w:lang w:val="en-US"/>
        </w:rPr>
        <w:t>The deadman's handle is jammed or doesn't return automatically to the neutral position</w:t>
      </w:r>
    </w:p>
    <w:tbl>
      <w:tblPr>
        <w:tblW w:w="10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8"/>
        <w:gridCol w:w="5159"/>
      </w:tblGrid>
      <w:tr w:rsidR="00587038" w:rsidRPr="007C4F81" w:rsidTr="000B4178">
        <w:tblPrEx>
          <w:tblCellMar>
            <w:top w:w="0" w:type="dxa"/>
            <w:left w:w="0" w:type="dxa"/>
            <w:bottom w:w="0" w:type="dxa"/>
            <w:right w:w="0" w:type="dxa"/>
          </w:tblCellMar>
        </w:tblPrEx>
        <w:trPr>
          <w:trHeight w:val="20"/>
        </w:trPr>
        <w:tc>
          <w:tcPr>
            <w:tcW w:w="5158" w:type="dxa"/>
            <w:shd w:val="clear" w:color="auto" w:fill="FFFFFF"/>
          </w:tcPr>
          <w:p w:rsidR="00587038" w:rsidRPr="007C4F81" w:rsidRDefault="00587038" w:rsidP="000B4178">
            <w:r w:rsidRPr="007C4F81">
              <w:t>Possible cause</w:t>
            </w:r>
          </w:p>
        </w:tc>
        <w:tc>
          <w:tcPr>
            <w:tcW w:w="5159" w:type="dxa"/>
            <w:shd w:val="clear" w:color="auto" w:fill="FFFFFF"/>
          </w:tcPr>
          <w:p w:rsidR="00587038" w:rsidRPr="007C4F81" w:rsidRDefault="00587038" w:rsidP="000B4178">
            <w:r w:rsidRPr="007C4F81">
              <w:t>Solution</w:t>
            </w:r>
          </w:p>
        </w:tc>
      </w:tr>
      <w:tr w:rsidR="00587038" w:rsidRPr="00587038" w:rsidTr="000B4178">
        <w:tblPrEx>
          <w:tblCellMar>
            <w:top w:w="0" w:type="dxa"/>
            <w:left w:w="0" w:type="dxa"/>
            <w:bottom w:w="0" w:type="dxa"/>
            <w:right w:w="0" w:type="dxa"/>
          </w:tblCellMar>
        </w:tblPrEx>
        <w:trPr>
          <w:trHeight w:val="20"/>
        </w:trPr>
        <w:tc>
          <w:tcPr>
            <w:tcW w:w="5158" w:type="dxa"/>
            <w:shd w:val="clear" w:color="auto" w:fill="FFFFFF"/>
          </w:tcPr>
          <w:p w:rsidR="00587038" w:rsidRPr="00587038" w:rsidRDefault="00587038" w:rsidP="000B4178">
            <w:pPr>
              <w:rPr>
                <w:lang w:val="en-US"/>
              </w:rPr>
            </w:pPr>
            <w:r w:rsidRPr="00587038">
              <w:rPr>
                <w:lang w:val="en-US"/>
              </w:rPr>
              <w:t>The deadman's handle is damaged externally.</w:t>
            </w:r>
          </w:p>
        </w:tc>
        <w:tc>
          <w:tcPr>
            <w:tcW w:w="5159" w:type="dxa"/>
            <w:shd w:val="clear" w:color="auto" w:fill="FFFFFF"/>
          </w:tcPr>
          <w:p w:rsidR="00587038" w:rsidRPr="00587038" w:rsidRDefault="00587038" w:rsidP="000B4178">
            <w:pPr>
              <w:rPr>
                <w:lang w:val="en-US"/>
              </w:rPr>
            </w:pPr>
            <w:r w:rsidRPr="00587038">
              <w:rPr>
                <w:lang w:val="en-US"/>
              </w:rPr>
              <w:t>Have it repaired by a Holmatro Certified Technician.</w:t>
            </w:r>
          </w:p>
        </w:tc>
      </w:tr>
      <w:tr w:rsidR="00587038" w:rsidRPr="00587038" w:rsidTr="000B4178">
        <w:tblPrEx>
          <w:tblCellMar>
            <w:top w:w="0" w:type="dxa"/>
            <w:left w:w="0" w:type="dxa"/>
            <w:bottom w:w="0" w:type="dxa"/>
            <w:right w:w="0" w:type="dxa"/>
          </w:tblCellMar>
        </w:tblPrEx>
        <w:trPr>
          <w:trHeight w:val="20"/>
        </w:trPr>
        <w:tc>
          <w:tcPr>
            <w:tcW w:w="5158" w:type="dxa"/>
            <w:shd w:val="clear" w:color="auto" w:fill="FFFFFF"/>
          </w:tcPr>
          <w:p w:rsidR="00587038" w:rsidRPr="00587038" w:rsidRDefault="00587038" w:rsidP="000B4178">
            <w:pPr>
              <w:rPr>
                <w:lang w:val="en-US"/>
              </w:rPr>
            </w:pPr>
            <w:r w:rsidRPr="00587038">
              <w:rPr>
                <w:lang w:val="en-US"/>
              </w:rPr>
              <w:t>The deadman's handle is faulty.</w:t>
            </w:r>
          </w:p>
        </w:tc>
        <w:tc>
          <w:tcPr>
            <w:tcW w:w="5159" w:type="dxa"/>
            <w:shd w:val="clear" w:color="auto" w:fill="FFFFFF"/>
          </w:tcPr>
          <w:p w:rsidR="00587038" w:rsidRPr="00587038" w:rsidRDefault="00587038" w:rsidP="000B4178">
            <w:pPr>
              <w:rPr>
                <w:lang w:val="en-US"/>
              </w:rPr>
            </w:pPr>
            <w:r w:rsidRPr="00587038">
              <w:rPr>
                <w:lang w:val="en-US"/>
              </w:rPr>
              <w:t>Have it repaired by a Holmatro Certified Technician.</w:t>
            </w:r>
          </w:p>
        </w:tc>
      </w:tr>
    </w:tbl>
    <w:p w:rsidR="00303119" w:rsidRDefault="00303119" w:rsidP="00303119">
      <w:pPr>
        <w:pStyle w:val="2"/>
      </w:pPr>
      <w:r w:rsidRPr="00303119">
        <w:rPr>
          <w:lang w:val="en-US"/>
        </w:rPr>
        <w:t>The cutting is poor</w:t>
      </w:r>
    </w:p>
    <w:tbl>
      <w:tblPr>
        <w:tblW w:w="10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8"/>
        <w:gridCol w:w="5159"/>
      </w:tblGrid>
      <w:tr w:rsidR="00587038" w:rsidRPr="007C4F81" w:rsidTr="000B4178">
        <w:tblPrEx>
          <w:tblCellMar>
            <w:top w:w="0" w:type="dxa"/>
            <w:left w:w="0" w:type="dxa"/>
            <w:bottom w:w="0" w:type="dxa"/>
            <w:right w:w="0" w:type="dxa"/>
          </w:tblCellMar>
        </w:tblPrEx>
        <w:trPr>
          <w:trHeight w:val="20"/>
        </w:trPr>
        <w:tc>
          <w:tcPr>
            <w:tcW w:w="5158" w:type="dxa"/>
            <w:shd w:val="clear" w:color="auto" w:fill="FFFFFF"/>
          </w:tcPr>
          <w:p w:rsidR="00587038" w:rsidRPr="007C4F81" w:rsidRDefault="00587038" w:rsidP="000B4178">
            <w:r w:rsidRPr="007C4F81">
              <w:t>Possible cause</w:t>
            </w:r>
          </w:p>
        </w:tc>
        <w:tc>
          <w:tcPr>
            <w:tcW w:w="5159" w:type="dxa"/>
            <w:shd w:val="clear" w:color="auto" w:fill="FFFFFF"/>
          </w:tcPr>
          <w:p w:rsidR="00587038" w:rsidRPr="007C4F81" w:rsidRDefault="00587038" w:rsidP="000B4178">
            <w:r w:rsidRPr="007C4F81">
              <w:t>Solution</w:t>
            </w:r>
          </w:p>
        </w:tc>
      </w:tr>
      <w:tr w:rsidR="00587038" w:rsidRPr="00587038" w:rsidTr="000B4178">
        <w:tblPrEx>
          <w:tblCellMar>
            <w:top w:w="0" w:type="dxa"/>
            <w:left w:w="0" w:type="dxa"/>
            <w:bottom w:w="0" w:type="dxa"/>
            <w:right w:w="0" w:type="dxa"/>
          </w:tblCellMar>
        </w:tblPrEx>
        <w:trPr>
          <w:trHeight w:val="20"/>
        </w:trPr>
        <w:tc>
          <w:tcPr>
            <w:tcW w:w="5158" w:type="dxa"/>
            <w:shd w:val="clear" w:color="auto" w:fill="FFFFFF"/>
          </w:tcPr>
          <w:p w:rsidR="00587038" w:rsidRPr="00587038" w:rsidRDefault="00587038" w:rsidP="000B4178">
            <w:pPr>
              <w:rPr>
                <w:lang w:val="en-US"/>
              </w:rPr>
            </w:pPr>
            <w:r w:rsidRPr="00587038">
              <w:rPr>
                <w:lang w:val="en-US"/>
              </w:rPr>
              <w:t>The spreading arms/blades are damaged.</w:t>
            </w:r>
          </w:p>
        </w:tc>
        <w:tc>
          <w:tcPr>
            <w:tcW w:w="5159" w:type="dxa"/>
            <w:shd w:val="clear" w:color="auto" w:fill="FFFFFF"/>
          </w:tcPr>
          <w:p w:rsidR="00587038" w:rsidRPr="00587038" w:rsidRDefault="00587038" w:rsidP="000B4178">
            <w:pPr>
              <w:rPr>
                <w:lang w:val="en-US"/>
              </w:rPr>
            </w:pPr>
            <w:r w:rsidRPr="00587038">
              <w:rPr>
                <w:lang w:val="en-US"/>
              </w:rPr>
              <w:t>Sharpen or file the cutting edge of the blades in the correct shape.</w:t>
            </w:r>
          </w:p>
        </w:tc>
      </w:tr>
      <w:tr w:rsidR="00587038" w:rsidRPr="00587038" w:rsidTr="000B4178">
        <w:tblPrEx>
          <w:tblCellMar>
            <w:top w:w="0" w:type="dxa"/>
            <w:left w:w="0" w:type="dxa"/>
            <w:bottom w:w="0" w:type="dxa"/>
            <w:right w:w="0" w:type="dxa"/>
          </w:tblCellMar>
        </w:tblPrEx>
        <w:trPr>
          <w:trHeight w:val="20"/>
        </w:trPr>
        <w:tc>
          <w:tcPr>
            <w:tcW w:w="5158" w:type="dxa"/>
            <w:shd w:val="clear" w:color="auto" w:fill="FFFFFF"/>
          </w:tcPr>
          <w:p w:rsidR="00587038" w:rsidRPr="00587038" w:rsidRDefault="00587038" w:rsidP="000B4178">
            <w:pPr>
              <w:rPr>
                <w:lang w:val="en-US"/>
              </w:rPr>
            </w:pPr>
            <w:r w:rsidRPr="00587038">
              <w:rPr>
                <w:lang w:val="en-US"/>
              </w:rPr>
              <w:t>The tightening torque of the centre bolt is incorrect.</w:t>
            </w:r>
          </w:p>
        </w:tc>
        <w:tc>
          <w:tcPr>
            <w:tcW w:w="5159" w:type="dxa"/>
            <w:shd w:val="clear" w:color="auto" w:fill="FFFFFF"/>
          </w:tcPr>
          <w:p w:rsidR="00587038" w:rsidRPr="00587038" w:rsidRDefault="00587038" w:rsidP="000B4178">
            <w:pPr>
              <w:rPr>
                <w:lang w:val="en-US"/>
              </w:rPr>
            </w:pPr>
            <w:r w:rsidRPr="00587038">
              <w:rPr>
                <w:lang w:val="en-US"/>
              </w:rPr>
              <w:t>Tighten the bolt to 50 Nm.</w:t>
            </w:r>
          </w:p>
        </w:tc>
      </w:tr>
    </w:tbl>
    <w:p w:rsidR="00303119" w:rsidRDefault="00303119" w:rsidP="00303119">
      <w:pPr>
        <w:pStyle w:val="2"/>
      </w:pPr>
      <w:r w:rsidRPr="00303119">
        <w:rPr>
          <w:lang w:val="en-US"/>
        </w:rPr>
        <w:t>The light is weak or gives no light at all</w:t>
      </w:r>
    </w:p>
    <w:tbl>
      <w:tblPr>
        <w:tblW w:w="10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8"/>
        <w:gridCol w:w="5159"/>
      </w:tblGrid>
      <w:tr w:rsidR="00587038" w:rsidRPr="007C4F81" w:rsidTr="000B4178">
        <w:tblPrEx>
          <w:tblCellMar>
            <w:top w:w="0" w:type="dxa"/>
            <w:left w:w="0" w:type="dxa"/>
            <w:bottom w:w="0" w:type="dxa"/>
            <w:right w:w="0" w:type="dxa"/>
          </w:tblCellMar>
        </w:tblPrEx>
        <w:trPr>
          <w:trHeight w:val="20"/>
        </w:trPr>
        <w:tc>
          <w:tcPr>
            <w:tcW w:w="5158" w:type="dxa"/>
            <w:shd w:val="clear" w:color="auto" w:fill="FFFFFF"/>
          </w:tcPr>
          <w:p w:rsidR="00587038" w:rsidRPr="007C4F81" w:rsidRDefault="00587038" w:rsidP="000B4178">
            <w:r w:rsidRPr="007C4F81">
              <w:t>Possible cause</w:t>
            </w:r>
          </w:p>
        </w:tc>
        <w:tc>
          <w:tcPr>
            <w:tcW w:w="5159" w:type="dxa"/>
            <w:shd w:val="clear" w:color="auto" w:fill="FFFFFF"/>
          </w:tcPr>
          <w:p w:rsidR="00587038" w:rsidRPr="007C4F81" w:rsidRDefault="00587038" w:rsidP="000B4178">
            <w:r w:rsidRPr="007C4F81">
              <w:t>Solution</w:t>
            </w:r>
          </w:p>
        </w:tc>
      </w:tr>
      <w:tr w:rsidR="00587038" w:rsidRPr="00587038" w:rsidTr="000B4178">
        <w:tblPrEx>
          <w:tblCellMar>
            <w:top w:w="0" w:type="dxa"/>
            <w:left w:w="0" w:type="dxa"/>
            <w:bottom w:w="0" w:type="dxa"/>
            <w:right w:w="0" w:type="dxa"/>
          </w:tblCellMar>
        </w:tblPrEx>
        <w:trPr>
          <w:trHeight w:val="20"/>
        </w:trPr>
        <w:tc>
          <w:tcPr>
            <w:tcW w:w="5158" w:type="dxa"/>
            <w:shd w:val="clear" w:color="auto" w:fill="FFFFFF"/>
          </w:tcPr>
          <w:p w:rsidR="00587038" w:rsidRPr="00587038" w:rsidRDefault="00587038" w:rsidP="000B4178">
            <w:pPr>
              <w:rPr>
                <w:lang w:val="en-US"/>
              </w:rPr>
            </w:pPr>
            <w:r w:rsidRPr="00587038">
              <w:rPr>
                <w:lang w:val="en-US"/>
              </w:rPr>
              <w:t>The battery is (almost) empty.</w:t>
            </w:r>
          </w:p>
        </w:tc>
        <w:tc>
          <w:tcPr>
            <w:tcW w:w="5159" w:type="dxa"/>
            <w:shd w:val="clear" w:color="auto" w:fill="FFFFFF"/>
          </w:tcPr>
          <w:p w:rsidR="00587038" w:rsidRPr="00587038" w:rsidRDefault="00587038" w:rsidP="000B4178">
            <w:pPr>
              <w:rPr>
                <w:lang w:val="en-US"/>
              </w:rPr>
            </w:pPr>
            <w:r w:rsidRPr="00587038">
              <w:rPr>
                <w:lang w:val="en-US"/>
              </w:rPr>
              <w:t>Replace the battery.</w:t>
            </w:r>
          </w:p>
        </w:tc>
      </w:tr>
    </w:tbl>
    <w:p w:rsidR="00303119" w:rsidRPr="00303119" w:rsidRDefault="00303119" w:rsidP="00303119">
      <w:pPr>
        <w:pStyle w:val="1"/>
        <w:rPr>
          <w:lang w:val="en-US"/>
        </w:rPr>
      </w:pPr>
      <w:r w:rsidRPr="00303119">
        <w:rPr>
          <w:lang w:val="en-US"/>
        </w:rPr>
        <w:t>Maintenance</w:t>
      </w:r>
    </w:p>
    <w:p w:rsidR="00303119" w:rsidRPr="00303119" w:rsidRDefault="00303119" w:rsidP="00303119">
      <w:pPr>
        <w:pStyle w:val="2"/>
        <w:rPr>
          <w:lang w:val="en-US"/>
        </w:rPr>
      </w:pPr>
      <w:r w:rsidRPr="00303119">
        <w:rPr>
          <w:lang w:val="en-US"/>
        </w:rPr>
        <w:t>General</w:t>
      </w:r>
    </w:p>
    <w:p w:rsidR="00DB744A" w:rsidRPr="00303119" w:rsidRDefault="00303119" w:rsidP="00303119">
      <w:pPr>
        <w:rPr>
          <w:lang w:val="en-US"/>
        </w:rPr>
      </w:pPr>
      <w:r w:rsidRPr="00303119">
        <w:rPr>
          <w:lang w:val="en-US"/>
        </w:rPr>
        <w:t>Meticulous maintenance of the equipment preserves the operational safety and extends the life of the equipment.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587038" w:rsidTr="000B4178">
        <w:tc>
          <w:tcPr>
            <w:tcW w:w="909" w:type="dxa"/>
          </w:tcPr>
          <w:p w:rsidR="00587038" w:rsidRDefault="009C3ECC" w:rsidP="000B4178">
            <w:pPr>
              <w:jc w:val="center"/>
              <w:rPr>
                <w:lang w:val="en-US"/>
              </w:rPr>
            </w:pPr>
            <w:r>
              <w:rPr>
                <w:noProof/>
                <w:lang w:val="en-US" w:eastAsia="en-US"/>
              </w:rPr>
              <w:drawing>
                <wp:inline distT="0" distB="0" distL="0" distR="0">
                  <wp:extent cx="441960" cy="373380"/>
                  <wp:effectExtent l="0" t="0" r="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 cy="373380"/>
                          </a:xfrm>
                          <a:prstGeom prst="rect">
                            <a:avLst/>
                          </a:prstGeom>
                          <a:noFill/>
                          <a:ln>
                            <a:noFill/>
                          </a:ln>
                        </pic:spPr>
                      </pic:pic>
                    </a:graphicData>
                  </a:graphic>
                </wp:inline>
              </w:drawing>
            </w:r>
          </w:p>
        </w:tc>
        <w:tc>
          <w:tcPr>
            <w:tcW w:w="9511" w:type="dxa"/>
            <w:vAlign w:val="center"/>
          </w:tcPr>
          <w:p w:rsidR="00587038" w:rsidRPr="007E04BD" w:rsidRDefault="00587038" w:rsidP="000B4178">
            <w:pPr>
              <w:rPr>
                <w:lang w:val="en-US"/>
              </w:rPr>
            </w:pPr>
            <w:r w:rsidRPr="00080175">
              <w:rPr>
                <w:b/>
                <w:lang w:val="en-US"/>
              </w:rPr>
              <w:t>WARNING</w:t>
            </w:r>
          </w:p>
          <w:p w:rsidR="00587038" w:rsidRPr="00751EF8" w:rsidRDefault="00751EF8" w:rsidP="000B4178">
            <w:pPr>
              <w:rPr>
                <w:lang w:val="en-US"/>
              </w:rPr>
            </w:pPr>
            <w:r w:rsidRPr="00751EF8">
              <w:rPr>
                <w:lang w:val="en-US"/>
              </w:rPr>
              <w:t xml:space="preserve">When performing maintenance activities, always comply with the relevant safety </w:t>
            </w:r>
            <w:r w:rsidRPr="00751EF8">
              <w:rPr>
                <w:lang w:val="en-US"/>
              </w:rPr>
              <w:lastRenderedPageBreak/>
              <w:t>regulations. Wear the prescribed personal protection equipment.</w:t>
            </w:r>
          </w:p>
        </w:tc>
      </w:tr>
    </w:tbl>
    <w:p w:rsidR="00751EF8" w:rsidRPr="00751EF8" w:rsidRDefault="00751EF8" w:rsidP="00751EF8">
      <w:pPr>
        <w:pStyle w:val="2"/>
        <w:rPr>
          <w:lang w:val="en-US"/>
        </w:rPr>
      </w:pPr>
      <w:r w:rsidRPr="00751EF8">
        <w:rPr>
          <w:lang w:val="en-US"/>
        </w:rPr>
        <w:lastRenderedPageBreak/>
        <w:t xml:space="preserve">Dangerous substances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751EF8" w:rsidTr="000B4178">
        <w:tc>
          <w:tcPr>
            <w:tcW w:w="909" w:type="dxa"/>
          </w:tcPr>
          <w:p w:rsidR="00751EF8" w:rsidRDefault="009C3ECC" w:rsidP="000B4178">
            <w:pPr>
              <w:jc w:val="center"/>
              <w:rPr>
                <w:lang w:val="en-US"/>
              </w:rPr>
            </w:pPr>
            <w:r>
              <w:rPr>
                <w:noProof/>
                <w:lang w:val="en-US" w:eastAsia="en-US"/>
              </w:rPr>
              <w:drawing>
                <wp:inline distT="0" distB="0" distL="0" distR="0">
                  <wp:extent cx="441960" cy="373380"/>
                  <wp:effectExtent l="0" t="0" r="0" b="762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 cy="373380"/>
                          </a:xfrm>
                          <a:prstGeom prst="rect">
                            <a:avLst/>
                          </a:prstGeom>
                          <a:noFill/>
                          <a:ln>
                            <a:noFill/>
                          </a:ln>
                        </pic:spPr>
                      </pic:pic>
                    </a:graphicData>
                  </a:graphic>
                </wp:inline>
              </w:drawing>
            </w:r>
          </w:p>
        </w:tc>
        <w:tc>
          <w:tcPr>
            <w:tcW w:w="9511" w:type="dxa"/>
            <w:vAlign w:val="center"/>
          </w:tcPr>
          <w:p w:rsidR="00751EF8" w:rsidRPr="007E04BD" w:rsidRDefault="00751EF8" w:rsidP="000B4178">
            <w:pPr>
              <w:rPr>
                <w:lang w:val="en-US"/>
              </w:rPr>
            </w:pPr>
            <w:r w:rsidRPr="00080175">
              <w:rPr>
                <w:b/>
                <w:lang w:val="en-US"/>
              </w:rPr>
              <w:t>WARNING</w:t>
            </w:r>
          </w:p>
          <w:p w:rsidR="00751EF8" w:rsidRPr="00751EF8" w:rsidRDefault="00751EF8" w:rsidP="000B4178">
            <w:pPr>
              <w:rPr>
                <w:lang w:val="en-US"/>
              </w:rPr>
            </w:pPr>
            <w:r w:rsidRPr="00751EF8">
              <w:rPr>
                <w:lang w:val="en-US"/>
              </w:rPr>
              <w:t>Used or leaked fluids, and any other products consumed during the activities, must be collected and disposed of in a environmentally responsible way.</w:t>
            </w:r>
          </w:p>
        </w:tc>
      </w:tr>
    </w:tbl>
    <w:p w:rsidR="006159C8" w:rsidRPr="00751EF8" w:rsidRDefault="00751EF8" w:rsidP="00751EF8">
      <w:pPr>
        <w:pStyle w:val="2"/>
        <w:rPr>
          <w:lang w:val="en-US"/>
        </w:rPr>
      </w:pPr>
      <w:r w:rsidRPr="00751EF8">
        <w:rPr>
          <w:lang w:val="en-US"/>
        </w:rPr>
        <w:t>Maintenance materials</w:t>
      </w:r>
    </w:p>
    <w:tbl>
      <w:tblPr>
        <w:tblW w:w="10317" w:type="dxa"/>
        <w:tblInd w:w="5" w:type="dxa"/>
        <w:tblLayout w:type="fixed"/>
        <w:tblCellMar>
          <w:left w:w="0" w:type="dxa"/>
          <w:right w:w="0" w:type="dxa"/>
        </w:tblCellMar>
        <w:tblLook w:val="0000" w:firstRow="0" w:lastRow="0" w:firstColumn="0" w:lastColumn="0" w:noHBand="0" w:noVBand="0"/>
      </w:tblPr>
      <w:tblGrid>
        <w:gridCol w:w="2508"/>
        <w:gridCol w:w="5529"/>
        <w:gridCol w:w="2280"/>
      </w:tblGrid>
      <w:tr w:rsidR="009536F4" w:rsidRPr="009536F4" w:rsidTr="009536F4">
        <w:tblPrEx>
          <w:tblCellMar>
            <w:top w:w="0" w:type="dxa"/>
            <w:left w:w="0" w:type="dxa"/>
            <w:bottom w:w="0" w:type="dxa"/>
            <w:right w:w="0" w:type="dxa"/>
          </w:tblCellMar>
        </w:tblPrEx>
        <w:trPr>
          <w:trHeight w:val="20"/>
          <w:tblHeader/>
        </w:trPr>
        <w:tc>
          <w:tcPr>
            <w:tcW w:w="2508" w:type="dxa"/>
            <w:tcBorders>
              <w:top w:val="single" w:sz="4" w:space="0" w:color="auto"/>
              <w:left w:val="single" w:sz="4" w:space="0" w:color="auto"/>
              <w:bottom w:val="nil"/>
              <w:right w:val="nil"/>
            </w:tcBorders>
            <w:shd w:val="clear" w:color="auto" w:fill="FFFFFF"/>
          </w:tcPr>
          <w:p w:rsidR="009536F4" w:rsidRPr="009536F4" w:rsidRDefault="009536F4" w:rsidP="009536F4">
            <w:pPr>
              <w:rPr>
                <w:b/>
              </w:rPr>
            </w:pPr>
            <w:r w:rsidRPr="009536F4">
              <w:rPr>
                <w:rFonts w:eastAsia="Arial Unicode MS"/>
                <w:b/>
              </w:rPr>
              <w:t>Application</w:t>
            </w:r>
          </w:p>
        </w:tc>
        <w:tc>
          <w:tcPr>
            <w:tcW w:w="5529" w:type="dxa"/>
            <w:tcBorders>
              <w:top w:val="single" w:sz="4" w:space="0" w:color="auto"/>
              <w:left w:val="single" w:sz="4" w:space="0" w:color="auto"/>
              <w:bottom w:val="nil"/>
              <w:right w:val="nil"/>
            </w:tcBorders>
            <w:shd w:val="clear" w:color="auto" w:fill="FFFFFF"/>
          </w:tcPr>
          <w:p w:rsidR="009536F4" w:rsidRPr="009536F4" w:rsidRDefault="009536F4" w:rsidP="009536F4">
            <w:pPr>
              <w:rPr>
                <w:b/>
              </w:rPr>
            </w:pPr>
            <w:r w:rsidRPr="009536F4">
              <w:rPr>
                <w:rFonts w:eastAsia="Arial Unicode MS"/>
                <w:b/>
              </w:rPr>
              <w:t>Type of maintenance material</w:t>
            </w:r>
          </w:p>
        </w:tc>
        <w:tc>
          <w:tcPr>
            <w:tcW w:w="2280" w:type="dxa"/>
            <w:tcBorders>
              <w:top w:val="single" w:sz="4" w:space="0" w:color="auto"/>
              <w:left w:val="single" w:sz="4" w:space="0" w:color="auto"/>
              <w:bottom w:val="nil"/>
              <w:right w:val="single" w:sz="4" w:space="0" w:color="auto"/>
            </w:tcBorders>
            <w:shd w:val="clear" w:color="auto" w:fill="FFFFFF"/>
          </w:tcPr>
          <w:p w:rsidR="009536F4" w:rsidRPr="009536F4" w:rsidRDefault="009536F4" w:rsidP="009536F4">
            <w:pPr>
              <w:rPr>
                <w:b/>
              </w:rPr>
            </w:pPr>
            <w:r w:rsidRPr="009536F4">
              <w:rPr>
                <w:rFonts w:eastAsia="Arial Unicode MS"/>
                <w:b/>
              </w:rPr>
              <w:t>Amount</w:t>
            </w:r>
          </w:p>
        </w:tc>
      </w:tr>
      <w:tr w:rsidR="009536F4" w:rsidRPr="009536F4" w:rsidTr="009536F4">
        <w:tblPrEx>
          <w:tblCellMar>
            <w:top w:w="0" w:type="dxa"/>
            <w:left w:w="0" w:type="dxa"/>
            <w:bottom w:w="0" w:type="dxa"/>
            <w:right w:w="0" w:type="dxa"/>
          </w:tblCellMar>
        </w:tblPrEx>
        <w:trPr>
          <w:trHeight w:val="20"/>
        </w:trPr>
        <w:tc>
          <w:tcPr>
            <w:tcW w:w="2508" w:type="dxa"/>
            <w:tcBorders>
              <w:top w:val="single" w:sz="4" w:space="0" w:color="auto"/>
              <w:left w:val="single" w:sz="4" w:space="0" w:color="auto"/>
              <w:bottom w:val="nil"/>
              <w:right w:val="nil"/>
            </w:tcBorders>
            <w:shd w:val="clear" w:color="auto" w:fill="FFFFFF"/>
          </w:tcPr>
          <w:p w:rsidR="009536F4" w:rsidRPr="009536F4" w:rsidRDefault="009536F4" w:rsidP="009536F4">
            <w:r w:rsidRPr="009536F4">
              <w:rPr>
                <w:rFonts w:eastAsia="Arial Unicode MS"/>
              </w:rPr>
              <w:t>Steel parts</w:t>
            </w:r>
          </w:p>
        </w:tc>
        <w:tc>
          <w:tcPr>
            <w:tcW w:w="5529" w:type="dxa"/>
            <w:tcBorders>
              <w:top w:val="single" w:sz="4" w:space="0" w:color="auto"/>
              <w:left w:val="single" w:sz="4" w:space="0" w:color="auto"/>
              <w:bottom w:val="nil"/>
              <w:right w:val="nil"/>
            </w:tcBorders>
            <w:shd w:val="clear" w:color="auto" w:fill="FFFFFF"/>
          </w:tcPr>
          <w:p w:rsidR="009536F4" w:rsidRPr="009536F4" w:rsidRDefault="009536F4" w:rsidP="009536F4">
            <w:r w:rsidRPr="009536F4">
              <w:rPr>
                <w:rFonts w:eastAsia="Arial Unicode MS"/>
              </w:rPr>
              <w:t>WD-40 preservative oil</w:t>
            </w:r>
          </w:p>
        </w:tc>
        <w:tc>
          <w:tcPr>
            <w:tcW w:w="2280" w:type="dxa"/>
            <w:tcBorders>
              <w:top w:val="single" w:sz="4" w:space="0" w:color="auto"/>
              <w:left w:val="single" w:sz="4" w:space="0" w:color="auto"/>
              <w:bottom w:val="nil"/>
              <w:right w:val="single" w:sz="4" w:space="0" w:color="auto"/>
            </w:tcBorders>
            <w:shd w:val="clear" w:color="auto" w:fill="FFFFFF"/>
          </w:tcPr>
          <w:p w:rsidR="009536F4" w:rsidRPr="009536F4" w:rsidRDefault="009536F4" w:rsidP="009536F4">
            <w:r w:rsidRPr="009536F4">
              <w:rPr>
                <w:rFonts w:eastAsia="Arial Unicode MS"/>
              </w:rPr>
              <w:t>As required</w:t>
            </w:r>
          </w:p>
        </w:tc>
      </w:tr>
      <w:tr w:rsidR="009536F4" w:rsidRPr="009536F4" w:rsidTr="009536F4">
        <w:tblPrEx>
          <w:tblCellMar>
            <w:top w:w="0" w:type="dxa"/>
            <w:left w:w="0" w:type="dxa"/>
            <w:bottom w:w="0" w:type="dxa"/>
            <w:right w:w="0" w:type="dxa"/>
          </w:tblCellMar>
        </w:tblPrEx>
        <w:trPr>
          <w:trHeight w:val="20"/>
        </w:trPr>
        <w:tc>
          <w:tcPr>
            <w:tcW w:w="2508" w:type="dxa"/>
            <w:tcBorders>
              <w:top w:val="single" w:sz="4" w:space="0" w:color="auto"/>
              <w:left w:val="single" w:sz="4" w:space="0" w:color="auto"/>
              <w:bottom w:val="single" w:sz="4" w:space="0" w:color="auto"/>
              <w:right w:val="nil"/>
            </w:tcBorders>
            <w:shd w:val="clear" w:color="auto" w:fill="FFFFFF"/>
          </w:tcPr>
          <w:p w:rsidR="009536F4" w:rsidRPr="009536F4" w:rsidRDefault="009536F4" w:rsidP="009536F4">
            <w:r w:rsidRPr="009536F4">
              <w:rPr>
                <w:rFonts w:eastAsia="Arial Unicode MS"/>
              </w:rPr>
              <w:t>Hinge pins</w:t>
            </w:r>
          </w:p>
        </w:tc>
        <w:tc>
          <w:tcPr>
            <w:tcW w:w="5529" w:type="dxa"/>
            <w:tcBorders>
              <w:top w:val="single" w:sz="4" w:space="0" w:color="auto"/>
              <w:left w:val="single" w:sz="4" w:space="0" w:color="auto"/>
              <w:bottom w:val="single" w:sz="4" w:space="0" w:color="auto"/>
              <w:right w:val="nil"/>
            </w:tcBorders>
            <w:shd w:val="clear" w:color="auto" w:fill="FFFFFF"/>
          </w:tcPr>
          <w:p w:rsidR="009536F4" w:rsidRPr="009536F4" w:rsidRDefault="009536F4" w:rsidP="009536F4">
            <w:r w:rsidRPr="009536F4">
              <w:rPr>
                <w:rFonts w:eastAsia="Arial Unicode MS"/>
              </w:rPr>
              <w:t>Teflon lubricating oil</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536F4" w:rsidRPr="009536F4" w:rsidRDefault="009536F4" w:rsidP="009536F4">
            <w:r w:rsidRPr="009536F4">
              <w:rPr>
                <w:rFonts w:eastAsia="Arial Unicode MS"/>
              </w:rPr>
              <w:t>As required</w:t>
            </w:r>
          </w:p>
        </w:tc>
      </w:tr>
      <w:tr w:rsidR="009536F4" w:rsidRPr="009536F4" w:rsidTr="009536F4">
        <w:tblPrEx>
          <w:tblCellMar>
            <w:top w:w="0" w:type="dxa"/>
            <w:left w:w="0" w:type="dxa"/>
            <w:bottom w:w="0" w:type="dxa"/>
            <w:right w:w="0" w:type="dxa"/>
          </w:tblCellMar>
        </w:tblPrEx>
        <w:trPr>
          <w:trHeight w:val="20"/>
        </w:trPr>
        <w:tc>
          <w:tcPr>
            <w:tcW w:w="2508" w:type="dxa"/>
            <w:tcBorders>
              <w:top w:val="single" w:sz="4" w:space="0" w:color="auto"/>
              <w:left w:val="single" w:sz="4" w:space="0" w:color="auto"/>
              <w:bottom w:val="single" w:sz="4" w:space="0" w:color="auto"/>
              <w:right w:val="nil"/>
            </w:tcBorders>
            <w:shd w:val="clear" w:color="auto" w:fill="FFFFFF"/>
          </w:tcPr>
          <w:p w:rsidR="009536F4" w:rsidRPr="009536F4" w:rsidRDefault="009536F4" w:rsidP="009536F4">
            <w:pPr>
              <w:rPr>
                <w:rFonts w:eastAsia="Arial Unicode MS"/>
              </w:rPr>
            </w:pPr>
            <w:r w:rsidRPr="009536F4">
              <w:rPr>
                <w:rFonts w:eastAsia="Arial Unicode MS"/>
              </w:rPr>
              <w:t>Long-term preservation</w:t>
            </w:r>
          </w:p>
        </w:tc>
        <w:tc>
          <w:tcPr>
            <w:tcW w:w="5529" w:type="dxa"/>
            <w:tcBorders>
              <w:top w:val="single" w:sz="4" w:space="0" w:color="auto"/>
              <w:left w:val="single" w:sz="4" w:space="0" w:color="auto"/>
              <w:bottom w:val="single" w:sz="4" w:space="0" w:color="auto"/>
              <w:right w:val="nil"/>
            </w:tcBorders>
            <w:shd w:val="clear" w:color="auto" w:fill="FFFFFF"/>
          </w:tcPr>
          <w:p w:rsidR="009536F4" w:rsidRPr="009536F4" w:rsidRDefault="009536F4" w:rsidP="009536F4">
            <w:pPr>
              <w:rPr>
                <w:rFonts w:eastAsia="Arial Unicode MS"/>
              </w:rPr>
            </w:pPr>
            <w:r w:rsidRPr="009536F4">
              <w:rPr>
                <w:rFonts w:eastAsia="Arial Unicode MS"/>
              </w:rPr>
              <w:t>Tectyl ML from Valvoline</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536F4" w:rsidRPr="009536F4" w:rsidRDefault="009536F4" w:rsidP="009536F4">
            <w:pPr>
              <w:rPr>
                <w:rFonts w:eastAsia="Arial Unicode MS"/>
              </w:rPr>
            </w:pPr>
            <w:r w:rsidRPr="009536F4">
              <w:rPr>
                <w:rFonts w:eastAsia="Arial Unicode MS"/>
              </w:rPr>
              <w:t>As required</w:t>
            </w:r>
          </w:p>
        </w:tc>
      </w:tr>
    </w:tbl>
    <w:p w:rsidR="009536F4" w:rsidRDefault="009536F4">
      <w:r w:rsidRPr="009536F4">
        <w:rPr>
          <w:lang w:val="en-US"/>
        </w:rPr>
        <w:t xml:space="preserve">Contact the Holmatro dealer for information on spare parts. </w:t>
      </w:r>
    </w:p>
    <w:p w:rsidR="006159C8" w:rsidRPr="009536F4" w:rsidRDefault="009536F4" w:rsidP="009536F4">
      <w:pPr>
        <w:pStyle w:val="2"/>
        <w:rPr>
          <w:lang w:val="en-US"/>
        </w:rPr>
      </w:pPr>
      <w:r w:rsidRPr="009536F4">
        <w:rPr>
          <w:lang w:val="en-US"/>
        </w:rPr>
        <w:t>Maintenance schedule</w:t>
      </w:r>
    </w:p>
    <w:tbl>
      <w:tblPr>
        <w:tblStyle w:val="a3"/>
        <w:tblW w:w="0" w:type="auto"/>
        <w:tblLook w:val="01E0" w:firstRow="1" w:lastRow="1" w:firstColumn="1" w:lastColumn="1" w:noHBand="0" w:noVBand="0"/>
      </w:tblPr>
      <w:tblGrid>
        <w:gridCol w:w="3414"/>
        <w:gridCol w:w="1824"/>
        <w:gridCol w:w="1295"/>
        <w:gridCol w:w="1296"/>
        <w:gridCol w:w="1295"/>
        <w:gridCol w:w="1296"/>
      </w:tblGrid>
      <w:tr w:rsidR="006625B8" w:rsidTr="00C85604">
        <w:tc>
          <w:tcPr>
            <w:tcW w:w="3414" w:type="dxa"/>
            <w:vMerge w:val="restart"/>
            <w:textDirection w:val="btLr"/>
            <w:vAlign w:val="center"/>
          </w:tcPr>
          <w:p w:rsidR="006625B8" w:rsidRPr="006625B8" w:rsidRDefault="006625B8" w:rsidP="006625B8">
            <w:pPr>
              <w:ind w:left="113" w:right="113"/>
              <w:jc w:val="center"/>
            </w:pPr>
            <w:r w:rsidRPr="006625B8">
              <w:t>Object</w:t>
            </w:r>
          </w:p>
        </w:tc>
        <w:tc>
          <w:tcPr>
            <w:tcW w:w="1824" w:type="dxa"/>
            <w:vMerge w:val="restart"/>
            <w:textDirection w:val="btLr"/>
            <w:vAlign w:val="center"/>
          </w:tcPr>
          <w:p w:rsidR="006625B8" w:rsidRPr="006625B8" w:rsidRDefault="006625B8" w:rsidP="006625B8">
            <w:pPr>
              <w:ind w:left="113" w:right="113"/>
              <w:jc w:val="center"/>
            </w:pPr>
            <w:r w:rsidRPr="006625B8">
              <w:t>Action</w:t>
            </w:r>
          </w:p>
        </w:tc>
        <w:tc>
          <w:tcPr>
            <w:tcW w:w="5182" w:type="dxa"/>
            <w:gridSpan w:val="4"/>
          </w:tcPr>
          <w:p w:rsidR="006625B8" w:rsidRPr="006625B8" w:rsidRDefault="006625B8" w:rsidP="006625B8">
            <w:pPr>
              <w:jc w:val="center"/>
            </w:pPr>
            <w:r w:rsidRPr="006625B8">
              <w:t>Time interval</w:t>
            </w:r>
          </w:p>
        </w:tc>
      </w:tr>
      <w:tr w:rsidR="006625B8" w:rsidRPr="006625B8" w:rsidTr="00C85604">
        <w:trPr>
          <w:cantSplit/>
          <w:trHeight w:val="1661"/>
        </w:trPr>
        <w:tc>
          <w:tcPr>
            <w:tcW w:w="3414" w:type="dxa"/>
            <w:vMerge/>
          </w:tcPr>
          <w:p w:rsidR="006625B8" w:rsidRDefault="006625B8"/>
        </w:tc>
        <w:tc>
          <w:tcPr>
            <w:tcW w:w="1824" w:type="dxa"/>
            <w:vMerge/>
          </w:tcPr>
          <w:p w:rsidR="006625B8" w:rsidRDefault="006625B8"/>
        </w:tc>
        <w:tc>
          <w:tcPr>
            <w:tcW w:w="1295" w:type="dxa"/>
            <w:textDirection w:val="btLr"/>
            <w:vAlign w:val="center"/>
          </w:tcPr>
          <w:p w:rsidR="006625B8" w:rsidRPr="006625B8" w:rsidRDefault="006625B8" w:rsidP="006625B8">
            <w:pPr>
              <w:ind w:left="113" w:right="113"/>
              <w:jc w:val="center"/>
            </w:pPr>
            <w:r w:rsidRPr="006625B8">
              <w:t>After every use</w:t>
            </w:r>
          </w:p>
        </w:tc>
        <w:tc>
          <w:tcPr>
            <w:tcW w:w="1296" w:type="dxa"/>
            <w:textDirection w:val="btLr"/>
            <w:vAlign w:val="center"/>
          </w:tcPr>
          <w:p w:rsidR="006625B8" w:rsidRPr="006625B8" w:rsidRDefault="006625B8" w:rsidP="006625B8">
            <w:pPr>
              <w:ind w:left="113" w:right="113"/>
              <w:jc w:val="center"/>
              <w:rPr>
                <w:lang w:val="en-US"/>
              </w:rPr>
            </w:pPr>
            <w:r w:rsidRPr="006625B8">
              <w:rPr>
                <w:lang w:val="en-US"/>
              </w:rPr>
              <w:t>Every month or after first 10 working hours</w:t>
            </w:r>
          </w:p>
        </w:tc>
        <w:tc>
          <w:tcPr>
            <w:tcW w:w="1295" w:type="dxa"/>
            <w:textDirection w:val="btLr"/>
            <w:vAlign w:val="center"/>
          </w:tcPr>
          <w:p w:rsidR="006625B8" w:rsidRPr="006625B8" w:rsidRDefault="006625B8" w:rsidP="006625B8">
            <w:pPr>
              <w:ind w:left="113" w:right="113"/>
              <w:jc w:val="center"/>
              <w:rPr>
                <w:lang w:val="en-US"/>
              </w:rPr>
            </w:pPr>
            <w:r w:rsidRPr="006625B8">
              <w:rPr>
                <w:lang w:val="en-US"/>
              </w:rPr>
              <w:t>Every 3 months or after every 25 working hours</w:t>
            </w:r>
          </w:p>
        </w:tc>
        <w:tc>
          <w:tcPr>
            <w:tcW w:w="1296" w:type="dxa"/>
            <w:textDirection w:val="btLr"/>
            <w:vAlign w:val="center"/>
          </w:tcPr>
          <w:p w:rsidR="006625B8" w:rsidRPr="006625B8" w:rsidRDefault="006625B8" w:rsidP="006625B8">
            <w:pPr>
              <w:ind w:left="113" w:right="113"/>
              <w:jc w:val="center"/>
              <w:rPr>
                <w:lang w:val="en-US"/>
              </w:rPr>
            </w:pPr>
            <w:r w:rsidRPr="006625B8">
              <w:rPr>
                <w:lang w:val="en-US"/>
              </w:rPr>
              <w:t>Yearly or after every 100 working hours</w:t>
            </w:r>
          </w:p>
        </w:tc>
      </w:tr>
      <w:tr w:rsidR="006625B8" w:rsidRPr="006625B8" w:rsidTr="00C85604">
        <w:tc>
          <w:tcPr>
            <w:tcW w:w="3414" w:type="dxa"/>
            <w:vMerge w:val="restart"/>
          </w:tcPr>
          <w:p w:rsidR="006625B8" w:rsidRPr="006625B8" w:rsidRDefault="006625B8">
            <w:pPr>
              <w:rPr>
                <w:lang w:val="en-US"/>
              </w:rPr>
            </w:pPr>
            <w:r w:rsidRPr="006625B8">
              <w:rPr>
                <w:lang w:val="en-US"/>
              </w:rPr>
              <w:t>Battery pack</w:t>
            </w:r>
          </w:p>
        </w:tc>
        <w:tc>
          <w:tcPr>
            <w:tcW w:w="1824" w:type="dxa"/>
          </w:tcPr>
          <w:p w:rsidR="006625B8" w:rsidRPr="006625B8" w:rsidRDefault="006625B8">
            <w:pPr>
              <w:rPr>
                <w:lang w:val="en-US"/>
              </w:rPr>
            </w:pPr>
            <w:r w:rsidRPr="006625B8">
              <w:rPr>
                <w:lang w:val="en-US"/>
              </w:rPr>
              <w:t>Check</w:t>
            </w:r>
          </w:p>
        </w:tc>
        <w:tc>
          <w:tcPr>
            <w:tcW w:w="1295" w:type="dxa"/>
          </w:tcPr>
          <w:p w:rsidR="006625B8" w:rsidRPr="006625B8" w:rsidRDefault="00C85604" w:rsidP="00C85604">
            <w:pPr>
              <w:jc w:val="center"/>
              <w:rPr>
                <w:lang w:val="en-US"/>
              </w:rPr>
            </w:pPr>
            <w:r>
              <w:rPr>
                <w:lang w:val="en-US"/>
              </w:rPr>
              <w:t>x</w:t>
            </w:r>
          </w:p>
        </w:tc>
        <w:tc>
          <w:tcPr>
            <w:tcW w:w="1296" w:type="dxa"/>
          </w:tcPr>
          <w:p w:rsidR="006625B8" w:rsidRPr="006625B8" w:rsidRDefault="006625B8" w:rsidP="00C85604">
            <w:pPr>
              <w:jc w:val="center"/>
              <w:rPr>
                <w:lang w:val="en-US"/>
              </w:rPr>
            </w:pPr>
          </w:p>
        </w:tc>
        <w:tc>
          <w:tcPr>
            <w:tcW w:w="1295" w:type="dxa"/>
          </w:tcPr>
          <w:p w:rsidR="006625B8" w:rsidRPr="006625B8" w:rsidRDefault="006625B8" w:rsidP="00C85604">
            <w:pPr>
              <w:jc w:val="center"/>
              <w:rPr>
                <w:lang w:val="en-US"/>
              </w:rPr>
            </w:pPr>
          </w:p>
        </w:tc>
        <w:tc>
          <w:tcPr>
            <w:tcW w:w="1296" w:type="dxa"/>
          </w:tcPr>
          <w:p w:rsidR="006625B8" w:rsidRPr="006625B8" w:rsidRDefault="006625B8">
            <w:pPr>
              <w:rPr>
                <w:lang w:val="en-US"/>
              </w:rPr>
            </w:pPr>
          </w:p>
        </w:tc>
      </w:tr>
      <w:tr w:rsidR="006625B8" w:rsidRPr="006625B8" w:rsidTr="00C85604">
        <w:tc>
          <w:tcPr>
            <w:tcW w:w="3414" w:type="dxa"/>
            <w:vMerge/>
          </w:tcPr>
          <w:p w:rsidR="006625B8" w:rsidRPr="006625B8" w:rsidRDefault="006625B8">
            <w:pPr>
              <w:rPr>
                <w:lang w:val="en-US"/>
              </w:rPr>
            </w:pPr>
          </w:p>
        </w:tc>
        <w:tc>
          <w:tcPr>
            <w:tcW w:w="1824" w:type="dxa"/>
          </w:tcPr>
          <w:p w:rsidR="006625B8" w:rsidRPr="006625B8" w:rsidRDefault="006625B8">
            <w:pPr>
              <w:rPr>
                <w:lang w:val="en-US"/>
              </w:rPr>
            </w:pPr>
            <w:r w:rsidRPr="006625B8">
              <w:rPr>
                <w:lang w:val="en-US"/>
              </w:rPr>
              <w:t>Recharge</w:t>
            </w:r>
          </w:p>
        </w:tc>
        <w:tc>
          <w:tcPr>
            <w:tcW w:w="1295" w:type="dxa"/>
          </w:tcPr>
          <w:p w:rsidR="006625B8" w:rsidRPr="006625B8" w:rsidRDefault="00C85604" w:rsidP="00C85604">
            <w:pPr>
              <w:jc w:val="center"/>
              <w:rPr>
                <w:lang w:val="en-US"/>
              </w:rPr>
            </w:pPr>
            <w:r>
              <w:rPr>
                <w:lang w:val="en-US"/>
              </w:rPr>
              <w:t>x</w:t>
            </w:r>
          </w:p>
        </w:tc>
        <w:tc>
          <w:tcPr>
            <w:tcW w:w="1296" w:type="dxa"/>
          </w:tcPr>
          <w:p w:rsidR="006625B8" w:rsidRPr="006625B8" w:rsidRDefault="006625B8" w:rsidP="00C85604">
            <w:pPr>
              <w:jc w:val="center"/>
              <w:rPr>
                <w:lang w:val="en-US"/>
              </w:rPr>
            </w:pPr>
          </w:p>
        </w:tc>
        <w:tc>
          <w:tcPr>
            <w:tcW w:w="1295" w:type="dxa"/>
          </w:tcPr>
          <w:p w:rsidR="006625B8" w:rsidRPr="006625B8" w:rsidRDefault="00C85604" w:rsidP="00C85604">
            <w:pPr>
              <w:jc w:val="center"/>
              <w:rPr>
                <w:lang w:val="en-US"/>
              </w:rPr>
            </w:pPr>
            <w:r>
              <w:rPr>
                <w:lang w:val="en-US"/>
              </w:rPr>
              <w:t>x</w:t>
            </w:r>
          </w:p>
        </w:tc>
        <w:tc>
          <w:tcPr>
            <w:tcW w:w="1296" w:type="dxa"/>
          </w:tcPr>
          <w:p w:rsidR="006625B8" w:rsidRPr="006625B8" w:rsidRDefault="006625B8">
            <w:pPr>
              <w:rPr>
                <w:lang w:val="en-US"/>
              </w:rPr>
            </w:pPr>
          </w:p>
        </w:tc>
      </w:tr>
      <w:tr w:rsidR="00C85604" w:rsidRPr="006625B8" w:rsidTr="00C85604">
        <w:tc>
          <w:tcPr>
            <w:tcW w:w="3414" w:type="dxa"/>
          </w:tcPr>
          <w:p w:rsidR="00C85604" w:rsidRPr="006625B8" w:rsidRDefault="00C85604">
            <w:pPr>
              <w:rPr>
                <w:lang w:val="en-US"/>
              </w:rPr>
            </w:pPr>
            <w:r w:rsidRPr="006625B8">
              <w:rPr>
                <w:lang w:val="en-US"/>
              </w:rPr>
              <w:t>Light</w:t>
            </w:r>
          </w:p>
        </w:tc>
        <w:tc>
          <w:tcPr>
            <w:tcW w:w="1824" w:type="dxa"/>
          </w:tcPr>
          <w:p w:rsidR="00C85604" w:rsidRPr="006625B8" w:rsidRDefault="00C85604">
            <w:pPr>
              <w:rPr>
                <w:lang w:val="en-US"/>
              </w:rPr>
            </w:pPr>
            <w:r w:rsidRPr="006625B8">
              <w:rPr>
                <w:lang w:val="en-US"/>
              </w:rPr>
              <w:t>Check</w:t>
            </w:r>
          </w:p>
        </w:tc>
        <w:tc>
          <w:tcPr>
            <w:tcW w:w="1295" w:type="dxa"/>
          </w:tcPr>
          <w:p w:rsidR="00C85604" w:rsidRPr="006625B8" w:rsidRDefault="00C85604" w:rsidP="00C85604">
            <w:pPr>
              <w:jc w:val="center"/>
              <w:rPr>
                <w:lang w:val="en-US"/>
              </w:rPr>
            </w:pPr>
            <w:r>
              <w:rPr>
                <w:lang w:val="en-US"/>
              </w:rPr>
              <w:t>x</w:t>
            </w:r>
          </w:p>
        </w:tc>
        <w:tc>
          <w:tcPr>
            <w:tcW w:w="1296" w:type="dxa"/>
          </w:tcPr>
          <w:p w:rsidR="00C85604" w:rsidRPr="006625B8" w:rsidRDefault="00C85604" w:rsidP="00C85604">
            <w:pPr>
              <w:jc w:val="center"/>
              <w:rPr>
                <w:lang w:val="en-US"/>
              </w:rPr>
            </w:pPr>
          </w:p>
        </w:tc>
        <w:tc>
          <w:tcPr>
            <w:tcW w:w="1295" w:type="dxa"/>
          </w:tcPr>
          <w:p w:rsidR="00C85604" w:rsidRPr="006625B8" w:rsidRDefault="00C85604" w:rsidP="00C85604">
            <w:pPr>
              <w:jc w:val="center"/>
              <w:rPr>
                <w:lang w:val="en-US"/>
              </w:rPr>
            </w:pPr>
          </w:p>
        </w:tc>
        <w:tc>
          <w:tcPr>
            <w:tcW w:w="1296" w:type="dxa"/>
            <w:vMerge w:val="restart"/>
            <w:textDirection w:val="btLr"/>
          </w:tcPr>
          <w:p w:rsidR="00C85604" w:rsidRPr="006625B8" w:rsidRDefault="00C85604" w:rsidP="00C85604">
            <w:pPr>
              <w:ind w:left="113" w:right="113"/>
              <w:rPr>
                <w:lang w:val="en-US"/>
              </w:rPr>
            </w:pPr>
            <w:r>
              <w:rPr>
                <w:lang w:val="en-US"/>
              </w:rPr>
              <w:t>Holmatro dealer maintemance</w:t>
            </w:r>
            <w:r w:rsidRPr="00C85604">
              <w:rPr>
                <w:vertAlign w:val="superscript"/>
                <w:lang w:val="en-US"/>
              </w:rPr>
              <w:t>1</w:t>
            </w:r>
            <w:r>
              <w:rPr>
                <w:lang w:val="en-US"/>
              </w:rPr>
              <w:t>.</w:t>
            </w:r>
          </w:p>
        </w:tc>
      </w:tr>
      <w:tr w:rsidR="00C85604" w:rsidRPr="006625B8" w:rsidTr="00C85604">
        <w:tc>
          <w:tcPr>
            <w:tcW w:w="3414" w:type="dxa"/>
          </w:tcPr>
          <w:p w:rsidR="00C85604" w:rsidRPr="006625B8" w:rsidRDefault="00C85604">
            <w:pPr>
              <w:rPr>
                <w:lang w:val="en-US"/>
              </w:rPr>
            </w:pPr>
            <w:r w:rsidRPr="006625B8">
              <w:rPr>
                <w:lang w:val="en-US"/>
              </w:rPr>
              <w:t>Blades</w:t>
            </w:r>
          </w:p>
        </w:tc>
        <w:tc>
          <w:tcPr>
            <w:tcW w:w="1824" w:type="dxa"/>
          </w:tcPr>
          <w:p w:rsidR="00C85604" w:rsidRPr="006625B8" w:rsidRDefault="00C85604">
            <w:pPr>
              <w:rPr>
                <w:lang w:val="en-US"/>
              </w:rPr>
            </w:pPr>
            <w:r w:rsidRPr="006625B8">
              <w:rPr>
                <w:lang w:val="en-US"/>
              </w:rPr>
              <w:t>Check</w:t>
            </w:r>
          </w:p>
        </w:tc>
        <w:tc>
          <w:tcPr>
            <w:tcW w:w="1295" w:type="dxa"/>
          </w:tcPr>
          <w:p w:rsidR="00C85604" w:rsidRPr="006625B8" w:rsidRDefault="00C85604" w:rsidP="00C85604">
            <w:pPr>
              <w:jc w:val="center"/>
              <w:rPr>
                <w:lang w:val="en-US"/>
              </w:rPr>
            </w:pPr>
            <w:r>
              <w:rPr>
                <w:lang w:val="en-US"/>
              </w:rPr>
              <w:t>x</w:t>
            </w:r>
          </w:p>
        </w:tc>
        <w:tc>
          <w:tcPr>
            <w:tcW w:w="1296" w:type="dxa"/>
          </w:tcPr>
          <w:p w:rsidR="00C85604" w:rsidRPr="006625B8" w:rsidRDefault="00C85604" w:rsidP="00C85604">
            <w:pPr>
              <w:jc w:val="center"/>
              <w:rPr>
                <w:lang w:val="en-US"/>
              </w:rPr>
            </w:pPr>
          </w:p>
        </w:tc>
        <w:tc>
          <w:tcPr>
            <w:tcW w:w="1295" w:type="dxa"/>
          </w:tcPr>
          <w:p w:rsidR="00C85604" w:rsidRPr="006625B8" w:rsidRDefault="00C85604" w:rsidP="00C85604">
            <w:pPr>
              <w:jc w:val="center"/>
              <w:rPr>
                <w:lang w:val="en-US"/>
              </w:rPr>
            </w:pPr>
          </w:p>
        </w:tc>
        <w:tc>
          <w:tcPr>
            <w:tcW w:w="1296" w:type="dxa"/>
            <w:vMerge/>
          </w:tcPr>
          <w:p w:rsidR="00C85604" w:rsidRPr="006625B8" w:rsidRDefault="00C85604">
            <w:pPr>
              <w:rPr>
                <w:lang w:val="en-US"/>
              </w:rPr>
            </w:pPr>
          </w:p>
        </w:tc>
      </w:tr>
      <w:tr w:rsidR="00C85604" w:rsidRPr="006625B8" w:rsidTr="00C85604">
        <w:tc>
          <w:tcPr>
            <w:tcW w:w="3414" w:type="dxa"/>
          </w:tcPr>
          <w:p w:rsidR="00C85604" w:rsidRPr="006625B8" w:rsidRDefault="00C85604">
            <w:pPr>
              <w:rPr>
                <w:lang w:val="en-US"/>
              </w:rPr>
            </w:pPr>
            <w:r w:rsidRPr="006625B8">
              <w:rPr>
                <w:lang w:val="en-US"/>
              </w:rPr>
              <w:t>Snap ring of hinge pin</w:t>
            </w:r>
          </w:p>
        </w:tc>
        <w:tc>
          <w:tcPr>
            <w:tcW w:w="1824" w:type="dxa"/>
          </w:tcPr>
          <w:p w:rsidR="00C85604" w:rsidRPr="006625B8" w:rsidRDefault="00C85604">
            <w:pPr>
              <w:rPr>
                <w:lang w:val="en-US"/>
              </w:rPr>
            </w:pPr>
            <w:r w:rsidRPr="006625B8">
              <w:rPr>
                <w:lang w:val="en-US"/>
              </w:rPr>
              <w:t>Check</w:t>
            </w:r>
          </w:p>
        </w:tc>
        <w:tc>
          <w:tcPr>
            <w:tcW w:w="1295" w:type="dxa"/>
          </w:tcPr>
          <w:p w:rsidR="00C85604" w:rsidRPr="006625B8" w:rsidRDefault="00C85604" w:rsidP="00C85604">
            <w:pPr>
              <w:jc w:val="center"/>
              <w:rPr>
                <w:lang w:val="en-US"/>
              </w:rPr>
            </w:pPr>
            <w:r>
              <w:rPr>
                <w:lang w:val="en-US"/>
              </w:rPr>
              <w:t>x</w:t>
            </w:r>
          </w:p>
        </w:tc>
        <w:tc>
          <w:tcPr>
            <w:tcW w:w="1296" w:type="dxa"/>
          </w:tcPr>
          <w:p w:rsidR="00C85604" w:rsidRPr="006625B8" w:rsidRDefault="00C85604" w:rsidP="00C85604">
            <w:pPr>
              <w:jc w:val="center"/>
              <w:rPr>
                <w:lang w:val="en-US"/>
              </w:rPr>
            </w:pPr>
            <w:r>
              <w:rPr>
                <w:lang w:val="en-US"/>
              </w:rPr>
              <w:t>x</w:t>
            </w:r>
          </w:p>
        </w:tc>
        <w:tc>
          <w:tcPr>
            <w:tcW w:w="1295" w:type="dxa"/>
          </w:tcPr>
          <w:p w:rsidR="00C85604" w:rsidRPr="006625B8" w:rsidRDefault="00C85604" w:rsidP="00C85604">
            <w:pPr>
              <w:jc w:val="center"/>
              <w:rPr>
                <w:lang w:val="en-US"/>
              </w:rPr>
            </w:pPr>
          </w:p>
        </w:tc>
        <w:tc>
          <w:tcPr>
            <w:tcW w:w="1296" w:type="dxa"/>
            <w:vMerge/>
          </w:tcPr>
          <w:p w:rsidR="00C85604" w:rsidRPr="006625B8" w:rsidRDefault="00C85604">
            <w:pPr>
              <w:rPr>
                <w:lang w:val="en-US"/>
              </w:rPr>
            </w:pPr>
          </w:p>
        </w:tc>
      </w:tr>
      <w:tr w:rsidR="00C85604" w:rsidRPr="006625B8" w:rsidTr="00C85604">
        <w:tc>
          <w:tcPr>
            <w:tcW w:w="3414" w:type="dxa"/>
          </w:tcPr>
          <w:p w:rsidR="00C85604" w:rsidRPr="006625B8" w:rsidRDefault="00C85604">
            <w:pPr>
              <w:rPr>
                <w:lang w:val="en-US"/>
              </w:rPr>
            </w:pPr>
            <w:r w:rsidRPr="006625B8">
              <w:rPr>
                <w:lang w:val="en-US"/>
              </w:rPr>
              <w:t>Centre bolt</w:t>
            </w:r>
          </w:p>
        </w:tc>
        <w:tc>
          <w:tcPr>
            <w:tcW w:w="1824" w:type="dxa"/>
          </w:tcPr>
          <w:p w:rsidR="00C85604" w:rsidRPr="006625B8" w:rsidRDefault="00C85604">
            <w:pPr>
              <w:rPr>
                <w:lang w:val="en-US"/>
              </w:rPr>
            </w:pPr>
            <w:r w:rsidRPr="006625B8">
              <w:rPr>
                <w:lang w:val="en-US"/>
              </w:rPr>
              <w:t>Lubricate</w:t>
            </w:r>
          </w:p>
        </w:tc>
        <w:tc>
          <w:tcPr>
            <w:tcW w:w="1295" w:type="dxa"/>
          </w:tcPr>
          <w:p w:rsidR="00C85604" w:rsidRPr="006625B8" w:rsidRDefault="00C85604" w:rsidP="00C85604">
            <w:pPr>
              <w:jc w:val="center"/>
              <w:rPr>
                <w:lang w:val="en-US"/>
              </w:rPr>
            </w:pPr>
            <w:r>
              <w:rPr>
                <w:lang w:val="en-US"/>
              </w:rPr>
              <w:t>x</w:t>
            </w:r>
          </w:p>
        </w:tc>
        <w:tc>
          <w:tcPr>
            <w:tcW w:w="1296" w:type="dxa"/>
          </w:tcPr>
          <w:p w:rsidR="00C85604" w:rsidRPr="006625B8" w:rsidRDefault="00C85604" w:rsidP="00C85604">
            <w:pPr>
              <w:jc w:val="center"/>
              <w:rPr>
                <w:lang w:val="en-US"/>
              </w:rPr>
            </w:pPr>
            <w:r>
              <w:rPr>
                <w:lang w:val="en-US"/>
              </w:rPr>
              <w:t>x</w:t>
            </w:r>
          </w:p>
        </w:tc>
        <w:tc>
          <w:tcPr>
            <w:tcW w:w="1295" w:type="dxa"/>
          </w:tcPr>
          <w:p w:rsidR="00C85604" w:rsidRPr="006625B8" w:rsidRDefault="00C85604" w:rsidP="00C85604">
            <w:pPr>
              <w:jc w:val="center"/>
              <w:rPr>
                <w:lang w:val="en-US"/>
              </w:rPr>
            </w:pPr>
          </w:p>
        </w:tc>
        <w:tc>
          <w:tcPr>
            <w:tcW w:w="1296" w:type="dxa"/>
            <w:vMerge/>
          </w:tcPr>
          <w:p w:rsidR="00C85604" w:rsidRPr="006625B8" w:rsidRDefault="00C85604">
            <w:pPr>
              <w:rPr>
                <w:lang w:val="en-US"/>
              </w:rPr>
            </w:pPr>
          </w:p>
        </w:tc>
      </w:tr>
      <w:tr w:rsidR="00C85604" w:rsidRPr="006625B8" w:rsidTr="00C85604">
        <w:tc>
          <w:tcPr>
            <w:tcW w:w="3414" w:type="dxa"/>
          </w:tcPr>
          <w:p w:rsidR="00C85604" w:rsidRPr="006625B8" w:rsidRDefault="00C85604">
            <w:pPr>
              <w:rPr>
                <w:lang w:val="en-US"/>
              </w:rPr>
            </w:pPr>
            <w:r w:rsidRPr="006625B8">
              <w:rPr>
                <w:lang w:val="en-US"/>
              </w:rPr>
              <w:t>Accessories</w:t>
            </w:r>
          </w:p>
        </w:tc>
        <w:tc>
          <w:tcPr>
            <w:tcW w:w="1824" w:type="dxa"/>
          </w:tcPr>
          <w:p w:rsidR="00C85604" w:rsidRPr="006625B8" w:rsidRDefault="00C85604">
            <w:pPr>
              <w:rPr>
                <w:lang w:val="en-US"/>
              </w:rPr>
            </w:pPr>
            <w:r w:rsidRPr="006625B8">
              <w:rPr>
                <w:lang w:val="en-US"/>
              </w:rPr>
              <w:t>Check</w:t>
            </w:r>
          </w:p>
        </w:tc>
        <w:tc>
          <w:tcPr>
            <w:tcW w:w="1295" w:type="dxa"/>
          </w:tcPr>
          <w:p w:rsidR="00C85604" w:rsidRPr="006625B8" w:rsidRDefault="00C85604" w:rsidP="00C85604">
            <w:pPr>
              <w:jc w:val="center"/>
              <w:rPr>
                <w:lang w:val="en-US"/>
              </w:rPr>
            </w:pPr>
            <w:r>
              <w:rPr>
                <w:lang w:val="en-US"/>
              </w:rPr>
              <w:t>x</w:t>
            </w:r>
          </w:p>
        </w:tc>
        <w:tc>
          <w:tcPr>
            <w:tcW w:w="1296" w:type="dxa"/>
          </w:tcPr>
          <w:p w:rsidR="00C85604" w:rsidRPr="006625B8" w:rsidRDefault="00C85604" w:rsidP="00C85604">
            <w:pPr>
              <w:jc w:val="center"/>
              <w:rPr>
                <w:lang w:val="en-US"/>
              </w:rPr>
            </w:pPr>
          </w:p>
        </w:tc>
        <w:tc>
          <w:tcPr>
            <w:tcW w:w="1295" w:type="dxa"/>
          </w:tcPr>
          <w:p w:rsidR="00C85604" w:rsidRPr="006625B8" w:rsidRDefault="00C85604" w:rsidP="00C85604">
            <w:pPr>
              <w:jc w:val="center"/>
              <w:rPr>
                <w:lang w:val="en-US"/>
              </w:rPr>
            </w:pPr>
          </w:p>
        </w:tc>
        <w:tc>
          <w:tcPr>
            <w:tcW w:w="1296" w:type="dxa"/>
            <w:vMerge/>
          </w:tcPr>
          <w:p w:rsidR="00C85604" w:rsidRPr="006625B8" w:rsidRDefault="00C85604">
            <w:pPr>
              <w:rPr>
                <w:lang w:val="en-US"/>
              </w:rPr>
            </w:pPr>
          </w:p>
        </w:tc>
      </w:tr>
      <w:tr w:rsidR="00C85604" w:rsidRPr="006625B8" w:rsidTr="00C85604">
        <w:tc>
          <w:tcPr>
            <w:tcW w:w="3414" w:type="dxa"/>
            <w:vMerge w:val="restart"/>
          </w:tcPr>
          <w:p w:rsidR="00C85604" w:rsidRPr="006625B8" w:rsidRDefault="00C85604">
            <w:r w:rsidRPr="006625B8">
              <w:rPr>
                <w:lang w:val="en-US"/>
              </w:rPr>
              <w:t>Lock pins for accessories</w:t>
            </w:r>
          </w:p>
        </w:tc>
        <w:tc>
          <w:tcPr>
            <w:tcW w:w="1824" w:type="dxa"/>
          </w:tcPr>
          <w:p w:rsidR="00C85604" w:rsidRPr="006625B8" w:rsidRDefault="00C85604">
            <w:pPr>
              <w:rPr>
                <w:lang w:val="en-US"/>
              </w:rPr>
            </w:pPr>
            <w:r w:rsidRPr="006625B8">
              <w:rPr>
                <w:lang w:val="en-US"/>
              </w:rPr>
              <w:t>Check</w:t>
            </w:r>
          </w:p>
        </w:tc>
        <w:tc>
          <w:tcPr>
            <w:tcW w:w="1295" w:type="dxa"/>
          </w:tcPr>
          <w:p w:rsidR="00C85604" w:rsidRPr="006625B8" w:rsidRDefault="00C85604" w:rsidP="00C85604">
            <w:pPr>
              <w:jc w:val="center"/>
              <w:rPr>
                <w:lang w:val="en-US"/>
              </w:rPr>
            </w:pPr>
          </w:p>
        </w:tc>
        <w:tc>
          <w:tcPr>
            <w:tcW w:w="1296" w:type="dxa"/>
          </w:tcPr>
          <w:p w:rsidR="00C85604" w:rsidRPr="006625B8" w:rsidRDefault="00C85604" w:rsidP="00C85604">
            <w:pPr>
              <w:jc w:val="center"/>
              <w:rPr>
                <w:lang w:val="en-US"/>
              </w:rPr>
            </w:pPr>
            <w:r>
              <w:rPr>
                <w:lang w:val="en-US"/>
              </w:rPr>
              <w:t>x</w:t>
            </w:r>
          </w:p>
        </w:tc>
        <w:tc>
          <w:tcPr>
            <w:tcW w:w="1295" w:type="dxa"/>
          </w:tcPr>
          <w:p w:rsidR="00C85604" w:rsidRPr="006625B8" w:rsidRDefault="00C85604" w:rsidP="00C85604">
            <w:pPr>
              <w:jc w:val="center"/>
              <w:rPr>
                <w:lang w:val="en-US"/>
              </w:rPr>
            </w:pPr>
          </w:p>
        </w:tc>
        <w:tc>
          <w:tcPr>
            <w:tcW w:w="1296" w:type="dxa"/>
            <w:vMerge/>
          </w:tcPr>
          <w:p w:rsidR="00C85604" w:rsidRPr="006625B8" w:rsidRDefault="00C85604">
            <w:pPr>
              <w:rPr>
                <w:lang w:val="en-US"/>
              </w:rPr>
            </w:pPr>
          </w:p>
        </w:tc>
      </w:tr>
      <w:tr w:rsidR="00C85604" w:rsidRPr="006625B8" w:rsidTr="00C85604">
        <w:tc>
          <w:tcPr>
            <w:tcW w:w="3414" w:type="dxa"/>
            <w:vMerge/>
          </w:tcPr>
          <w:p w:rsidR="00C85604" w:rsidRPr="006625B8" w:rsidRDefault="00C85604">
            <w:pPr>
              <w:rPr>
                <w:lang w:val="en-US"/>
              </w:rPr>
            </w:pPr>
          </w:p>
        </w:tc>
        <w:tc>
          <w:tcPr>
            <w:tcW w:w="1824" w:type="dxa"/>
          </w:tcPr>
          <w:p w:rsidR="00C85604" w:rsidRPr="006625B8" w:rsidRDefault="00C85604">
            <w:pPr>
              <w:rPr>
                <w:lang w:val="en-US"/>
              </w:rPr>
            </w:pPr>
            <w:r w:rsidRPr="006625B8">
              <w:rPr>
                <w:lang w:val="en-US"/>
              </w:rPr>
              <w:t>Lubricate</w:t>
            </w:r>
          </w:p>
        </w:tc>
        <w:tc>
          <w:tcPr>
            <w:tcW w:w="1295" w:type="dxa"/>
          </w:tcPr>
          <w:p w:rsidR="00C85604" w:rsidRPr="006625B8" w:rsidRDefault="00C85604" w:rsidP="00C85604">
            <w:pPr>
              <w:jc w:val="center"/>
              <w:rPr>
                <w:lang w:val="en-US"/>
              </w:rPr>
            </w:pPr>
            <w:r>
              <w:rPr>
                <w:lang w:val="en-US"/>
              </w:rPr>
              <w:t>x</w:t>
            </w:r>
          </w:p>
        </w:tc>
        <w:tc>
          <w:tcPr>
            <w:tcW w:w="1296" w:type="dxa"/>
          </w:tcPr>
          <w:p w:rsidR="00C85604" w:rsidRPr="006625B8" w:rsidRDefault="00C85604" w:rsidP="00C85604">
            <w:pPr>
              <w:jc w:val="center"/>
              <w:rPr>
                <w:lang w:val="en-US"/>
              </w:rPr>
            </w:pPr>
          </w:p>
        </w:tc>
        <w:tc>
          <w:tcPr>
            <w:tcW w:w="1295" w:type="dxa"/>
          </w:tcPr>
          <w:p w:rsidR="00C85604" w:rsidRPr="006625B8" w:rsidRDefault="00C85604" w:rsidP="00C85604">
            <w:pPr>
              <w:jc w:val="center"/>
              <w:rPr>
                <w:lang w:val="en-US"/>
              </w:rPr>
            </w:pPr>
          </w:p>
        </w:tc>
        <w:tc>
          <w:tcPr>
            <w:tcW w:w="1296" w:type="dxa"/>
            <w:vMerge/>
          </w:tcPr>
          <w:p w:rsidR="00C85604" w:rsidRPr="006625B8" w:rsidRDefault="00C85604">
            <w:pPr>
              <w:rPr>
                <w:lang w:val="en-US"/>
              </w:rPr>
            </w:pPr>
          </w:p>
        </w:tc>
      </w:tr>
      <w:tr w:rsidR="00C85604" w:rsidRPr="006625B8" w:rsidTr="00C85604">
        <w:tc>
          <w:tcPr>
            <w:tcW w:w="3414" w:type="dxa"/>
          </w:tcPr>
          <w:p w:rsidR="00C85604" w:rsidRPr="006625B8" w:rsidRDefault="00C85604">
            <w:pPr>
              <w:rPr>
                <w:lang w:val="en-US"/>
              </w:rPr>
            </w:pPr>
            <w:r w:rsidRPr="006625B8">
              <w:rPr>
                <w:lang w:val="en-US"/>
              </w:rPr>
              <w:t>Carrying handle</w:t>
            </w:r>
          </w:p>
        </w:tc>
        <w:tc>
          <w:tcPr>
            <w:tcW w:w="1824" w:type="dxa"/>
          </w:tcPr>
          <w:p w:rsidR="00C85604" w:rsidRPr="006625B8" w:rsidRDefault="00C85604">
            <w:pPr>
              <w:rPr>
                <w:lang w:val="en-US"/>
              </w:rPr>
            </w:pPr>
            <w:r w:rsidRPr="006625B8">
              <w:rPr>
                <w:lang w:val="en-US"/>
              </w:rPr>
              <w:t>Check</w:t>
            </w:r>
          </w:p>
        </w:tc>
        <w:tc>
          <w:tcPr>
            <w:tcW w:w="1295" w:type="dxa"/>
          </w:tcPr>
          <w:p w:rsidR="00C85604" w:rsidRPr="006625B8" w:rsidRDefault="00C85604" w:rsidP="00C85604">
            <w:pPr>
              <w:jc w:val="center"/>
              <w:rPr>
                <w:lang w:val="en-US"/>
              </w:rPr>
            </w:pPr>
          </w:p>
        </w:tc>
        <w:tc>
          <w:tcPr>
            <w:tcW w:w="1296" w:type="dxa"/>
          </w:tcPr>
          <w:p w:rsidR="00C85604" w:rsidRPr="006625B8" w:rsidRDefault="00C85604" w:rsidP="00C85604">
            <w:pPr>
              <w:jc w:val="center"/>
              <w:rPr>
                <w:lang w:val="en-US"/>
              </w:rPr>
            </w:pPr>
            <w:r>
              <w:rPr>
                <w:lang w:val="en-US"/>
              </w:rPr>
              <w:t>x</w:t>
            </w:r>
          </w:p>
        </w:tc>
        <w:tc>
          <w:tcPr>
            <w:tcW w:w="1295" w:type="dxa"/>
          </w:tcPr>
          <w:p w:rsidR="00C85604" w:rsidRPr="006625B8" w:rsidRDefault="00C85604" w:rsidP="00C85604">
            <w:pPr>
              <w:jc w:val="center"/>
              <w:rPr>
                <w:lang w:val="en-US"/>
              </w:rPr>
            </w:pPr>
          </w:p>
        </w:tc>
        <w:tc>
          <w:tcPr>
            <w:tcW w:w="1296" w:type="dxa"/>
            <w:vMerge/>
          </w:tcPr>
          <w:p w:rsidR="00C85604" w:rsidRPr="006625B8" w:rsidRDefault="00C85604">
            <w:pPr>
              <w:rPr>
                <w:lang w:val="en-US"/>
              </w:rPr>
            </w:pPr>
          </w:p>
        </w:tc>
      </w:tr>
      <w:tr w:rsidR="00C85604" w:rsidRPr="006625B8" w:rsidTr="00C85604">
        <w:tc>
          <w:tcPr>
            <w:tcW w:w="3414" w:type="dxa"/>
          </w:tcPr>
          <w:p w:rsidR="00C85604" w:rsidRPr="006625B8" w:rsidRDefault="00C85604">
            <w:pPr>
              <w:rPr>
                <w:lang w:val="en-US"/>
              </w:rPr>
            </w:pPr>
            <w:r w:rsidRPr="006625B8">
              <w:rPr>
                <w:lang w:val="en-US"/>
              </w:rPr>
              <w:t>Deadman's handle</w:t>
            </w:r>
          </w:p>
        </w:tc>
        <w:tc>
          <w:tcPr>
            <w:tcW w:w="1824" w:type="dxa"/>
          </w:tcPr>
          <w:p w:rsidR="00C85604" w:rsidRPr="006625B8" w:rsidRDefault="00C85604">
            <w:pPr>
              <w:rPr>
                <w:lang w:val="en-US"/>
              </w:rPr>
            </w:pPr>
            <w:r w:rsidRPr="006625B8">
              <w:rPr>
                <w:lang w:val="en-US"/>
              </w:rPr>
              <w:t>Check</w:t>
            </w:r>
          </w:p>
        </w:tc>
        <w:tc>
          <w:tcPr>
            <w:tcW w:w="1295" w:type="dxa"/>
          </w:tcPr>
          <w:p w:rsidR="00C85604" w:rsidRPr="006625B8" w:rsidRDefault="00C85604">
            <w:pPr>
              <w:rPr>
                <w:lang w:val="en-US"/>
              </w:rPr>
            </w:pPr>
          </w:p>
        </w:tc>
        <w:tc>
          <w:tcPr>
            <w:tcW w:w="1296" w:type="dxa"/>
          </w:tcPr>
          <w:p w:rsidR="00C85604" w:rsidRPr="006625B8" w:rsidRDefault="00C85604" w:rsidP="00C85604">
            <w:pPr>
              <w:jc w:val="center"/>
              <w:rPr>
                <w:lang w:val="en-US"/>
              </w:rPr>
            </w:pPr>
            <w:r>
              <w:rPr>
                <w:lang w:val="en-US"/>
              </w:rPr>
              <w:t>x</w:t>
            </w:r>
          </w:p>
        </w:tc>
        <w:tc>
          <w:tcPr>
            <w:tcW w:w="1295" w:type="dxa"/>
          </w:tcPr>
          <w:p w:rsidR="00C85604" w:rsidRPr="006625B8" w:rsidRDefault="00C85604" w:rsidP="00C85604">
            <w:pPr>
              <w:jc w:val="center"/>
              <w:rPr>
                <w:lang w:val="en-US"/>
              </w:rPr>
            </w:pPr>
          </w:p>
        </w:tc>
        <w:tc>
          <w:tcPr>
            <w:tcW w:w="1296" w:type="dxa"/>
            <w:vMerge/>
          </w:tcPr>
          <w:p w:rsidR="00C85604" w:rsidRPr="006625B8" w:rsidRDefault="00C85604">
            <w:pPr>
              <w:rPr>
                <w:lang w:val="en-US"/>
              </w:rPr>
            </w:pPr>
          </w:p>
        </w:tc>
      </w:tr>
    </w:tbl>
    <w:p w:rsidR="00BB2173" w:rsidRPr="00BB2173" w:rsidRDefault="00BB2173" w:rsidP="00BB2173">
      <w:pPr>
        <w:ind w:left="342" w:hanging="342"/>
        <w:rPr>
          <w:lang w:val="en-US"/>
        </w:rPr>
      </w:pPr>
      <w:r>
        <w:rPr>
          <w:lang w:val="en-US"/>
        </w:rPr>
        <w:t>1.</w:t>
      </w:r>
      <w:r>
        <w:rPr>
          <w:lang w:val="en-US"/>
        </w:rPr>
        <w:tab/>
      </w:r>
      <w:r w:rsidRPr="00BB2173">
        <w:rPr>
          <w:lang w:val="en-US"/>
        </w:rPr>
        <w:t>The equipment must be thoroughly inspected, checked, set and tested. We recommend to have this extensive maintenance performed by the Holmatro dealer (see also section 1.7).</w:t>
      </w:r>
    </w:p>
    <w:p w:rsidR="00BB2173" w:rsidRPr="00BB2173" w:rsidRDefault="00BB2173" w:rsidP="00BB2173">
      <w:pPr>
        <w:pStyle w:val="2"/>
        <w:rPr>
          <w:lang w:val="en-US"/>
        </w:rPr>
      </w:pPr>
      <w:r w:rsidRPr="00BB2173">
        <w:rPr>
          <w:lang w:val="en-US"/>
        </w:rPr>
        <w:t>Maintenance activities</w:t>
      </w:r>
    </w:p>
    <w:p w:rsidR="00BB2173" w:rsidRPr="00BB2173" w:rsidRDefault="00BB2173" w:rsidP="00BB2173">
      <w:pPr>
        <w:pStyle w:val="3"/>
        <w:rPr>
          <w:lang w:val="en-US"/>
        </w:rPr>
      </w:pPr>
      <w:r w:rsidRPr="00BB2173">
        <w:rPr>
          <w:lang w:val="en-US"/>
        </w:rPr>
        <w:t>General</w:t>
      </w:r>
    </w:p>
    <w:p w:rsidR="00BB2173" w:rsidRPr="00BB2173" w:rsidRDefault="00BB2173" w:rsidP="00BB2173">
      <w:pPr>
        <w:numPr>
          <w:ilvl w:val="0"/>
          <w:numId w:val="38"/>
        </w:numPr>
        <w:tabs>
          <w:tab w:val="clear" w:pos="720"/>
          <w:tab w:val="num" w:pos="399"/>
        </w:tabs>
        <w:ind w:left="399" w:hanging="399"/>
        <w:rPr>
          <w:lang w:val="en-US"/>
        </w:rPr>
      </w:pPr>
      <w:r w:rsidRPr="00BB2173">
        <w:rPr>
          <w:lang w:val="en-US"/>
        </w:rPr>
        <w:t>After every use:</w:t>
      </w:r>
    </w:p>
    <w:p w:rsidR="00BB2173" w:rsidRPr="00BB2173" w:rsidRDefault="00BB2173" w:rsidP="00BB2173">
      <w:pPr>
        <w:numPr>
          <w:ilvl w:val="0"/>
          <w:numId w:val="39"/>
        </w:numPr>
        <w:tabs>
          <w:tab w:val="clear" w:pos="1065"/>
          <w:tab w:val="num" w:pos="798"/>
        </w:tabs>
        <w:ind w:left="798" w:hanging="438"/>
        <w:rPr>
          <w:lang w:val="en-US"/>
        </w:rPr>
      </w:pPr>
      <w:r w:rsidRPr="00BB2173">
        <w:rPr>
          <w:lang w:val="en-US"/>
        </w:rPr>
        <w:t>Check the battery pack for damage and function.</w:t>
      </w:r>
    </w:p>
    <w:p w:rsidR="00BB2173" w:rsidRPr="00BB2173" w:rsidRDefault="00BB2173" w:rsidP="00BB2173">
      <w:pPr>
        <w:numPr>
          <w:ilvl w:val="0"/>
          <w:numId w:val="39"/>
        </w:numPr>
        <w:tabs>
          <w:tab w:val="clear" w:pos="1065"/>
          <w:tab w:val="num" w:pos="798"/>
        </w:tabs>
        <w:ind w:left="798" w:hanging="438"/>
        <w:rPr>
          <w:lang w:val="en-US"/>
        </w:rPr>
      </w:pPr>
      <w:r w:rsidRPr="00BB2173">
        <w:rPr>
          <w:lang w:val="en-US"/>
        </w:rPr>
        <w:t>If the battery pack is damaged or does not function correctly, replace the damaged battery pack.</w:t>
      </w:r>
    </w:p>
    <w:p w:rsidR="00BB2173" w:rsidRPr="00BB2173" w:rsidRDefault="00BB2173" w:rsidP="00BB2173">
      <w:pPr>
        <w:numPr>
          <w:ilvl w:val="0"/>
          <w:numId w:val="39"/>
        </w:numPr>
        <w:tabs>
          <w:tab w:val="clear" w:pos="1065"/>
          <w:tab w:val="num" w:pos="798"/>
        </w:tabs>
        <w:ind w:left="798" w:hanging="438"/>
        <w:rPr>
          <w:lang w:val="en-US"/>
        </w:rPr>
      </w:pPr>
      <w:r w:rsidRPr="00BB2173">
        <w:rPr>
          <w:lang w:val="en-US"/>
        </w:rPr>
        <w:t>Check the operation of the unit.</w:t>
      </w:r>
    </w:p>
    <w:p w:rsidR="00BB2173" w:rsidRPr="00BB2173" w:rsidRDefault="00BB2173" w:rsidP="00BB2173">
      <w:pPr>
        <w:numPr>
          <w:ilvl w:val="0"/>
          <w:numId w:val="39"/>
        </w:numPr>
        <w:tabs>
          <w:tab w:val="clear" w:pos="1065"/>
          <w:tab w:val="num" w:pos="798"/>
        </w:tabs>
        <w:ind w:left="798" w:hanging="438"/>
        <w:rPr>
          <w:lang w:val="en-US"/>
        </w:rPr>
      </w:pPr>
      <w:r w:rsidRPr="00BB2173">
        <w:rPr>
          <w:lang w:val="en-US"/>
        </w:rPr>
        <w:t>Check the unit for damage and leaks. If the unit doesn't work properly and/or leaks, have it repaired by a Holmatro Certified Technician.</w:t>
      </w:r>
    </w:p>
    <w:p w:rsidR="00BB2173" w:rsidRPr="00BB2173" w:rsidRDefault="00BB2173" w:rsidP="00BB2173">
      <w:pPr>
        <w:pStyle w:val="3"/>
        <w:rPr>
          <w:lang w:val="en-US"/>
        </w:rPr>
      </w:pPr>
      <w:r w:rsidRPr="00BB2173">
        <w:rPr>
          <w:lang w:val="en-US"/>
        </w:rPr>
        <w:t>Light</w:t>
      </w:r>
    </w:p>
    <w:p w:rsidR="00BB2173" w:rsidRDefault="00BB2173" w:rsidP="00BB2173">
      <w:pPr>
        <w:numPr>
          <w:ilvl w:val="1"/>
          <w:numId w:val="39"/>
        </w:numPr>
        <w:tabs>
          <w:tab w:val="clear" w:pos="1440"/>
          <w:tab w:val="num" w:pos="399"/>
        </w:tabs>
        <w:ind w:left="399" w:hanging="399"/>
        <w:rPr>
          <w:lang w:val="en-US"/>
        </w:rPr>
      </w:pPr>
      <w:r w:rsidRPr="00BB2173">
        <w:rPr>
          <w:lang w:val="en-US"/>
        </w:rPr>
        <w:t>Check the light.</w:t>
      </w:r>
    </w:p>
    <w:p w:rsidR="00BB2173" w:rsidRDefault="00BB2173" w:rsidP="00BB2173">
      <w:pPr>
        <w:numPr>
          <w:ilvl w:val="1"/>
          <w:numId w:val="39"/>
        </w:numPr>
        <w:tabs>
          <w:tab w:val="clear" w:pos="1440"/>
          <w:tab w:val="num" w:pos="399"/>
        </w:tabs>
        <w:ind w:left="399" w:hanging="399"/>
        <w:rPr>
          <w:lang w:val="en-US"/>
        </w:rPr>
      </w:pPr>
      <w:r w:rsidRPr="00BB2173">
        <w:rPr>
          <w:lang w:val="en-US"/>
        </w:rPr>
        <w:t>Replace the battery if it gives little or no light.</w:t>
      </w:r>
    </w:p>
    <w:p w:rsidR="006159C8" w:rsidRPr="00BB2173" w:rsidRDefault="00BB2173" w:rsidP="00BB2173">
      <w:pPr>
        <w:numPr>
          <w:ilvl w:val="1"/>
          <w:numId w:val="39"/>
        </w:numPr>
        <w:tabs>
          <w:tab w:val="clear" w:pos="1440"/>
          <w:tab w:val="num" w:pos="399"/>
        </w:tabs>
        <w:ind w:left="399" w:hanging="399"/>
        <w:rPr>
          <w:lang w:val="en-US"/>
        </w:rPr>
      </w:pPr>
      <w:r w:rsidRPr="00BB2173">
        <w:rPr>
          <w:lang w:val="en-US"/>
        </w:rPr>
        <w:lastRenderedPageBreak/>
        <w:t>Have a Holmatro Certified Technician repair the light if a new battery does not solve the problem.</w:t>
      </w:r>
    </w:p>
    <w:p w:rsidR="000B4178" w:rsidRPr="000B4178" w:rsidRDefault="000B4178" w:rsidP="000B4178">
      <w:pPr>
        <w:pStyle w:val="3"/>
        <w:rPr>
          <w:lang w:val="en-US"/>
        </w:rPr>
      </w:pPr>
      <w:r w:rsidRPr="000B4178">
        <w:rPr>
          <w:lang w:val="en-US"/>
        </w:rPr>
        <w:t>Blades</w:t>
      </w:r>
    </w:p>
    <w:p w:rsidR="000B4178" w:rsidRPr="000B4178" w:rsidRDefault="000B4178" w:rsidP="000B4178">
      <w:pPr>
        <w:rPr>
          <w:lang w:val="en-US"/>
        </w:rPr>
      </w:pPr>
      <w:r w:rsidRPr="000B4178">
        <w:rPr>
          <w:lang w:val="en-US"/>
        </w:rPr>
        <w:t>See Fig. 10.</w:t>
      </w:r>
    </w:p>
    <w:p w:rsidR="000B4178" w:rsidRDefault="000B4178" w:rsidP="000B4178">
      <w:pPr>
        <w:numPr>
          <w:ilvl w:val="0"/>
          <w:numId w:val="40"/>
        </w:numPr>
        <w:tabs>
          <w:tab w:val="clear" w:pos="720"/>
          <w:tab w:val="num" w:pos="399"/>
        </w:tabs>
        <w:ind w:left="399" w:hanging="399"/>
        <w:rPr>
          <w:lang w:val="en-US"/>
        </w:rPr>
      </w:pPr>
      <w:r w:rsidRPr="000B4178">
        <w:rPr>
          <w:lang w:val="en-US"/>
        </w:rPr>
        <w:t>Check the blades for damage. Have a Holmatro Certified Technician replace the blades when they are damaged or the blade tips are damaged or worn.</w:t>
      </w:r>
    </w:p>
    <w:p w:rsidR="000B4178" w:rsidRPr="000B4178" w:rsidRDefault="000B4178" w:rsidP="000B4178">
      <w:pPr>
        <w:numPr>
          <w:ilvl w:val="0"/>
          <w:numId w:val="40"/>
        </w:numPr>
        <w:tabs>
          <w:tab w:val="clear" w:pos="720"/>
          <w:tab w:val="num" w:pos="399"/>
        </w:tabs>
        <w:ind w:left="399" w:hanging="399"/>
        <w:rPr>
          <w:lang w:val="en-US"/>
        </w:rPr>
      </w:pPr>
      <w:r w:rsidRPr="000B4178">
        <w:rPr>
          <w:lang w:val="en-US"/>
        </w:rPr>
        <w:t>Check whether the blades are straight. Have a Holmatro Certified Technician replace the blades if there is more than 0.6 mm separation (C).</w:t>
      </w:r>
    </w:p>
    <w:p w:rsidR="000B4178" w:rsidRPr="000B4178" w:rsidRDefault="000B4178" w:rsidP="000B4178">
      <w:pPr>
        <w:pStyle w:val="3"/>
        <w:rPr>
          <w:lang w:val="en-US"/>
        </w:rPr>
      </w:pPr>
      <w:r w:rsidRPr="000B4178">
        <w:rPr>
          <w:lang w:val="en-US"/>
        </w:rPr>
        <w:t>Snap rings of hinge pins</w:t>
      </w:r>
    </w:p>
    <w:p w:rsidR="000B4178" w:rsidRPr="000B4178" w:rsidRDefault="000B4178" w:rsidP="000B4178">
      <w:pPr>
        <w:rPr>
          <w:lang w:val="en-US"/>
        </w:rPr>
      </w:pPr>
      <w:r w:rsidRPr="000B4178">
        <w:rPr>
          <w:lang w:val="en-US"/>
        </w:rPr>
        <w:t>See Fig. 10.</w:t>
      </w:r>
    </w:p>
    <w:p w:rsidR="000B4178" w:rsidRPr="000B4178" w:rsidRDefault="000B4178" w:rsidP="000B4178">
      <w:pPr>
        <w:numPr>
          <w:ilvl w:val="0"/>
          <w:numId w:val="41"/>
        </w:numPr>
        <w:tabs>
          <w:tab w:val="clear" w:pos="720"/>
          <w:tab w:val="num" w:pos="399"/>
        </w:tabs>
        <w:ind w:left="399" w:hanging="399"/>
        <w:rPr>
          <w:lang w:val="en-US"/>
        </w:rPr>
      </w:pPr>
      <w:r w:rsidRPr="000B4178">
        <w:rPr>
          <w:lang w:val="en-US"/>
        </w:rPr>
        <w:t>Check that the snap rings of the hinge pins (A) are present and are not damaged.</w:t>
      </w:r>
      <w:r>
        <w:rPr>
          <w:lang w:val="en-US"/>
        </w:rPr>
        <w:br/>
      </w:r>
      <w:r w:rsidRPr="000B4178">
        <w:rPr>
          <w:lang w:val="en-US"/>
        </w:rPr>
        <w:t>Have a Holmatro Certified Technician mount a new snap ring if it is missing or damaged.</w:t>
      </w:r>
    </w:p>
    <w:p w:rsidR="000B4178" w:rsidRPr="000B4178" w:rsidRDefault="000B4178" w:rsidP="000B4178">
      <w:pPr>
        <w:pStyle w:val="3"/>
        <w:rPr>
          <w:lang w:val="en-US"/>
        </w:rPr>
      </w:pPr>
      <w:r w:rsidRPr="000B4178">
        <w:rPr>
          <w:lang w:val="en-US"/>
        </w:rPr>
        <w:t>Centre bolt</w:t>
      </w:r>
    </w:p>
    <w:p w:rsidR="000B4178" w:rsidRPr="000B4178" w:rsidRDefault="000B4178" w:rsidP="000B4178">
      <w:pPr>
        <w:rPr>
          <w:lang w:val="en-US"/>
        </w:rPr>
      </w:pPr>
      <w:r w:rsidRPr="000B4178">
        <w:rPr>
          <w:lang w:val="en-US"/>
        </w:rPr>
        <w:t>See Fig. 10.</w:t>
      </w:r>
    </w:p>
    <w:p w:rsidR="000B4178" w:rsidRDefault="000B4178" w:rsidP="000B4178">
      <w:pPr>
        <w:numPr>
          <w:ilvl w:val="0"/>
          <w:numId w:val="41"/>
        </w:numPr>
        <w:tabs>
          <w:tab w:val="clear" w:pos="720"/>
          <w:tab w:val="num" w:pos="399"/>
        </w:tabs>
        <w:ind w:left="399" w:hanging="399"/>
        <w:rPr>
          <w:lang w:val="en-US"/>
        </w:rPr>
      </w:pPr>
      <w:r w:rsidRPr="000B4178">
        <w:rPr>
          <w:lang w:val="en-US"/>
        </w:rPr>
        <w:t>Check that the tightening torque of the centre bolt (B) is 100 Nm (for GCT 4120) or 50 Nm (for GCT 4150).</w:t>
      </w:r>
    </w:p>
    <w:p w:rsidR="000B4178" w:rsidRPr="000B4178" w:rsidRDefault="000B4178" w:rsidP="000B4178">
      <w:pPr>
        <w:numPr>
          <w:ilvl w:val="0"/>
          <w:numId w:val="41"/>
        </w:numPr>
        <w:tabs>
          <w:tab w:val="clear" w:pos="720"/>
          <w:tab w:val="num" w:pos="399"/>
        </w:tabs>
        <w:ind w:left="399" w:hanging="399"/>
        <w:rPr>
          <w:lang w:val="en-US"/>
        </w:rPr>
      </w:pPr>
      <w:r w:rsidRPr="000B4178">
        <w:rPr>
          <w:lang w:val="en-US"/>
        </w:rPr>
        <w:t>Spray Teflon lubricating oil on and between the moving parts of the centre bolt while the tool is opening and closing.</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0B4178" w:rsidTr="000B4178">
        <w:tc>
          <w:tcPr>
            <w:tcW w:w="909" w:type="dxa"/>
          </w:tcPr>
          <w:p w:rsidR="000B4178" w:rsidRDefault="009C3ECC" w:rsidP="000B4178">
            <w:pPr>
              <w:jc w:val="center"/>
              <w:rPr>
                <w:lang w:val="en-US"/>
              </w:rPr>
            </w:pPr>
            <w:r>
              <w:rPr>
                <w:noProof/>
                <w:lang w:val="en-US" w:eastAsia="en-US"/>
              </w:rPr>
              <w:drawing>
                <wp:inline distT="0" distB="0" distL="0" distR="0">
                  <wp:extent cx="441960" cy="373380"/>
                  <wp:effectExtent l="0" t="0" r="0" b="762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 cy="373380"/>
                          </a:xfrm>
                          <a:prstGeom prst="rect">
                            <a:avLst/>
                          </a:prstGeom>
                          <a:noFill/>
                          <a:ln>
                            <a:noFill/>
                          </a:ln>
                        </pic:spPr>
                      </pic:pic>
                    </a:graphicData>
                  </a:graphic>
                </wp:inline>
              </w:drawing>
            </w:r>
          </w:p>
        </w:tc>
        <w:tc>
          <w:tcPr>
            <w:tcW w:w="9511" w:type="dxa"/>
            <w:vAlign w:val="center"/>
          </w:tcPr>
          <w:p w:rsidR="000B4178" w:rsidRPr="007E04BD" w:rsidRDefault="000B4178" w:rsidP="000B4178">
            <w:pPr>
              <w:rPr>
                <w:lang w:val="en-US"/>
              </w:rPr>
            </w:pPr>
            <w:r w:rsidRPr="00080175">
              <w:rPr>
                <w:b/>
                <w:lang w:val="en-US"/>
              </w:rPr>
              <w:t>WARNING</w:t>
            </w:r>
          </w:p>
          <w:p w:rsidR="000B4178" w:rsidRPr="000B4178" w:rsidRDefault="000B4178" w:rsidP="000B4178">
            <w:pPr>
              <w:rPr>
                <w:lang w:val="en-US"/>
              </w:rPr>
            </w:pPr>
            <w:r w:rsidRPr="000B4178">
              <w:rPr>
                <w:lang w:val="en-US"/>
              </w:rPr>
              <w:t>The centre bolt may not be removed.</w:t>
            </w:r>
          </w:p>
        </w:tc>
      </w:tr>
    </w:tbl>
    <w:p w:rsidR="000B4178" w:rsidRDefault="000B4178" w:rsidP="000B4178">
      <w:pPr>
        <w:pStyle w:val="3"/>
        <w:rPr>
          <w:lang w:val="en-US"/>
        </w:rPr>
      </w:pPr>
      <w:r w:rsidRPr="000B4178">
        <w:rPr>
          <w:lang w:val="en-US"/>
        </w:rPr>
        <w:t xml:space="preserve">Hinge pins </w:t>
      </w:r>
    </w:p>
    <w:p w:rsidR="000B4178" w:rsidRPr="000B4178" w:rsidRDefault="000B4178" w:rsidP="000B4178">
      <w:pPr>
        <w:rPr>
          <w:lang w:val="en-US"/>
        </w:rPr>
      </w:pPr>
      <w:r w:rsidRPr="000B4178">
        <w:rPr>
          <w:lang w:val="en-US"/>
        </w:rPr>
        <w:t>See Fig. 10.</w:t>
      </w:r>
    </w:p>
    <w:p w:rsidR="000B4178" w:rsidRPr="000B4178" w:rsidRDefault="000B4178" w:rsidP="000B4178">
      <w:pPr>
        <w:numPr>
          <w:ilvl w:val="0"/>
          <w:numId w:val="42"/>
        </w:numPr>
        <w:tabs>
          <w:tab w:val="clear" w:pos="720"/>
          <w:tab w:val="num" w:pos="399"/>
        </w:tabs>
        <w:ind w:left="399" w:hanging="399"/>
        <w:rPr>
          <w:lang w:val="en-US"/>
        </w:rPr>
      </w:pPr>
      <w:r w:rsidRPr="000B4178">
        <w:rPr>
          <w:lang w:val="en-US"/>
        </w:rPr>
        <w:t>Spray Teflon lubricating oil on and between the moving parts of the hinge pins (A) while the tool is opening and closing.</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0B4178" w:rsidTr="000B4178">
        <w:tc>
          <w:tcPr>
            <w:tcW w:w="909" w:type="dxa"/>
          </w:tcPr>
          <w:p w:rsidR="000B4178" w:rsidRDefault="009C3ECC" w:rsidP="000B4178">
            <w:pPr>
              <w:jc w:val="center"/>
              <w:rPr>
                <w:lang w:val="en-US"/>
              </w:rPr>
            </w:pPr>
            <w:r>
              <w:rPr>
                <w:noProof/>
                <w:lang w:val="en-US" w:eastAsia="en-US"/>
              </w:rPr>
              <w:drawing>
                <wp:inline distT="0" distB="0" distL="0" distR="0">
                  <wp:extent cx="441960" cy="373380"/>
                  <wp:effectExtent l="0" t="0" r="0" b="762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 cy="373380"/>
                          </a:xfrm>
                          <a:prstGeom prst="rect">
                            <a:avLst/>
                          </a:prstGeom>
                          <a:noFill/>
                          <a:ln>
                            <a:noFill/>
                          </a:ln>
                        </pic:spPr>
                      </pic:pic>
                    </a:graphicData>
                  </a:graphic>
                </wp:inline>
              </w:drawing>
            </w:r>
          </w:p>
        </w:tc>
        <w:tc>
          <w:tcPr>
            <w:tcW w:w="9511" w:type="dxa"/>
            <w:vAlign w:val="center"/>
          </w:tcPr>
          <w:p w:rsidR="000B4178" w:rsidRPr="007E04BD" w:rsidRDefault="000B4178" w:rsidP="000B4178">
            <w:pPr>
              <w:rPr>
                <w:lang w:val="en-US"/>
              </w:rPr>
            </w:pPr>
            <w:r w:rsidRPr="00080175">
              <w:rPr>
                <w:b/>
                <w:lang w:val="en-US"/>
              </w:rPr>
              <w:t>WARNING</w:t>
            </w:r>
          </w:p>
          <w:p w:rsidR="000B4178" w:rsidRPr="000B4178" w:rsidRDefault="000B4178" w:rsidP="000B4178">
            <w:pPr>
              <w:rPr>
                <w:lang w:val="en-US"/>
              </w:rPr>
            </w:pPr>
            <w:r w:rsidRPr="000B4178">
              <w:rPr>
                <w:lang w:val="en-US"/>
              </w:rPr>
              <w:t>The hinge pins may not be removed.</w:t>
            </w:r>
          </w:p>
        </w:tc>
      </w:tr>
    </w:tbl>
    <w:p w:rsidR="000B4178" w:rsidRPr="000B4178" w:rsidRDefault="000B4178" w:rsidP="000B4178">
      <w:pPr>
        <w:pStyle w:val="3"/>
        <w:rPr>
          <w:lang w:val="en-US"/>
        </w:rPr>
      </w:pPr>
      <w:r>
        <w:rPr>
          <w:lang w:val="en-US"/>
        </w:rPr>
        <w:t>A</w:t>
      </w:r>
      <w:r w:rsidRPr="000B4178">
        <w:rPr>
          <w:lang w:val="en-US"/>
        </w:rPr>
        <w:t>ccessories</w:t>
      </w:r>
    </w:p>
    <w:p w:rsidR="000B4178" w:rsidRDefault="000B4178" w:rsidP="000B4178">
      <w:pPr>
        <w:numPr>
          <w:ilvl w:val="0"/>
          <w:numId w:val="42"/>
        </w:numPr>
        <w:tabs>
          <w:tab w:val="clear" w:pos="720"/>
          <w:tab w:val="num" w:pos="399"/>
        </w:tabs>
        <w:ind w:left="399" w:hanging="399"/>
        <w:rPr>
          <w:lang w:val="en-US"/>
        </w:rPr>
      </w:pPr>
      <w:r w:rsidRPr="000B4178">
        <w:rPr>
          <w:lang w:val="en-US"/>
        </w:rPr>
        <w:t>Check the accessories for damage, dirt and completeness. Replace damaged accessories and make sure that the accessories are complete.</w:t>
      </w:r>
    </w:p>
    <w:p w:rsidR="000B4178" w:rsidRPr="000B4178" w:rsidRDefault="000B4178" w:rsidP="000B4178">
      <w:pPr>
        <w:numPr>
          <w:ilvl w:val="0"/>
          <w:numId w:val="42"/>
        </w:numPr>
        <w:tabs>
          <w:tab w:val="clear" w:pos="720"/>
          <w:tab w:val="num" w:pos="399"/>
        </w:tabs>
        <w:ind w:left="399" w:hanging="399"/>
        <w:rPr>
          <w:lang w:val="en-US"/>
        </w:rPr>
      </w:pPr>
      <w:r w:rsidRPr="000B4178">
        <w:rPr>
          <w:lang w:val="en-US"/>
        </w:rPr>
        <w:t>Remove dirt with clean running water. Dry the accessories. Apply a thin coat of preservative oil to the external steel parts.</w:t>
      </w:r>
    </w:p>
    <w:p w:rsidR="000B4178" w:rsidRPr="000B4178" w:rsidRDefault="000B4178" w:rsidP="000B4178">
      <w:pPr>
        <w:pStyle w:val="3"/>
        <w:rPr>
          <w:lang w:val="en-US"/>
        </w:rPr>
      </w:pPr>
      <w:r w:rsidRPr="000B4178">
        <w:rPr>
          <w:lang w:val="en-US"/>
        </w:rPr>
        <w:t>Carrying handle</w:t>
      </w:r>
    </w:p>
    <w:p w:rsidR="000B4178" w:rsidRDefault="000B4178" w:rsidP="000B4178">
      <w:pPr>
        <w:numPr>
          <w:ilvl w:val="0"/>
          <w:numId w:val="42"/>
        </w:numPr>
        <w:tabs>
          <w:tab w:val="clear" w:pos="720"/>
          <w:tab w:val="num" w:pos="399"/>
        </w:tabs>
        <w:ind w:left="399" w:hanging="399"/>
        <w:rPr>
          <w:lang w:val="en-US"/>
        </w:rPr>
      </w:pPr>
      <w:r w:rsidRPr="000B4178">
        <w:rPr>
          <w:lang w:val="en-US"/>
        </w:rPr>
        <w:t>Check the carrying handle for damage. Replace a damaged carrying handle.</w:t>
      </w:r>
    </w:p>
    <w:p w:rsidR="000B4178" w:rsidRPr="000B4178" w:rsidRDefault="000B4178" w:rsidP="000B4178">
      <w:pPr>
        <w:numPr>
          <w:ilvl w:val="0"/>
          <w:numId w:val="42"/>
        </w:numPr>
        <w:tabs>
          <w:tab w:val="clear" w:pos="720"/>
          <w:tab w:val="num" w:pos="399"/>
        </w:tabs>
        <w:ind w:left="399" w:hanging="399"/>
        <w:rPr>
          <w:lang w:val="en-US"/>
        </w:rPr>
      </w:pPr>
      <w:r w:rsidRPr="000B4178">
        <w:rPr>
          <w:lang w:val="en-US"/>
        </w:rPr>
        <w:t>Check the attachment of the carrying handle. If necessary, fasten it firmly by tightening the bolts.</w:t>
      </w:r>
    </w:p>
    <w:p w:rsidR="000B4178" w:rsidRPr="000B4178" w:rsidRDefault="000B4178" w:rsidP="000B4178">
      <w:pPr>
        <w:pStyle w:val="3"/>
        <w:rPr>
          <w:lang w:val="en-US"/>
        </w:rPr>
      </w:pPr>
      <w:r w:rsidRPr="000B4178">
        <w:rPr>
          <w:lang w:val="en-US"/>
        </w:rPr>
        <w:t>Deadman’s handle</w:t>
      </w:r>
    </w:p>
    <w:p w:rsidR="000B4178" w:rsidRDefault="000B4178" w:rsidP="000B4178">
      <w:pPr>
        <w:numPr>
          <w:ilvl w:val="0"/>
          <w:numId w:val="42"/>
        </w:numPr>
        <w:tabs>
          <w:tab w:val="clear" w:pos="720"/>
          <w:tab w:val="num" w:pos="399"/>
        </w:tabs>
        <w:ind w:left="399" w:hanging="399"/>
        <w:rPr>
          <w:lang w:val="en-US"/>
        </w:rPr>
      </w:pPr>
      <w:r w:rsidRPr="000B4178">
        <w:rPr>
          <w:lang w:val="en-US"/>
        </w:rPr>
        <w:t>Check whether the deadman's handle returns to the neutral position.</w:t>
      </w:r>
    </w:p>
    <w:p w:rsidR="006625B8" w:rsidRPr="000B4178" w:rsidRDefault="000B4178" w:rsidP="000B4178">
      <w:pPr>
        <w:numPr>
          <w:ilvl w:val="0"/>
          <w:numId w:val="42"/>
        </w:numPr>
        <w:tabs>
          <w:tab w:val="clear" w:pos="720"/>
          <w:tab w:val="num" w:pos="399"/>
        </w:tabs>
        <w:ind w:left="399" w:hanging="399"/>
        <w:rPr>
          <w:lang w:val="en-US"/>
        </w:rPr>
      </w:pPr>
      <w:r w:rsidRPr="000B4178">
        <w:rPr>
          <w:lang w:val="en-US"/>
        </w:rPr>
        <w:t>Check the operation of the deadman's handle. Have the Holmatro dealer repair the deadman's handle if it doesn't function properly.</w:t>
      </w:r>
    </w:p>
    <w:p w:rsidR="00964606" w:rsidRPr="00964606" w:rsidRDefault="00964606" w:rsidP="00964606">
      <w:pPr>
        <w:pStyle w:val="2"/>
        <w:rPr>
          <w:lang w:val="en-US"/>
        </w:rPr>
      </w:pPr>
      <w:r w:rsidRPr="00964606">
        <w:rPr>
          <w:lang w:val="en-US"/>
        </w:rPr>
        <w:t>Yearly dealer maintenance</w:t>
      </w:r>
    </w:p>
    <w:p w:rsidR="00964606" w:rsidRPr="00964606" w:rsidRDefault="00964606" w:rsidP="00964606">
      <w:pPr>
        <w:rPr>
          <w:lang w:val="en-US"/>
        </w:rPr>
      </w:pPr>
      <w:r w:rsidRPr="00964606">
        <w:rPr>
          <w:lang w:val="en-US"/>
        </w:rPr>
        <w:t xml:space="preserve">We recommend having the equipment inspected, checked, set and tested once a year by a Holmatro Certified Technician who has the appropriate knowledge and the necessary tools (see </w:t>
      </w:r>
      <w:r w:rsidRPr="00964606">
        <w:rPr>
          <w:lang w:val="en-US"/>
        </w:rPr>
        <w:lastRenderedPageBreak/>
        <w:t>also section 1.7). The Holmatro dealer can organize the yearly maintenance for you on a contract basis.</w:t>
      </w:r>
    </w:p>
    <w:p w:rsidR="00964606" w:rsidRPr="00964606" w:rsidRDefault="00964606" w:rsidP="00964606">
      <w:pPr>
        <w:pStyle w:val="2"/>
        <w:rPr>
          <w:lang w:val="en-US"/>
        </w:rPr>
      </w:pPr>
      <w:r w:rsidRPr="00964606">
        <w:rPr>
          <w:lang w:val="en-US"/>
        </w:rPr>
        <w:t>Packaging</w:t>
      </w:r>
    </w:p>
    <w:p w:rsidR="00964606" w:rsidRPr="00964606" w:rsidRDefault="00964606" w:rsidP="00964606">
      <w:pPr>
        <w:rPr>
          <w:lang w:val="en-US"/>
        </w:rPr>
      </w:pPr>
      <w:r w:rsidRPr="00964606">
        <w:rPr>
          <w:lang w:val="en-US"/>
        </w:rPr>
        <w:t>In many regulations such as IATA (air), ADR (road) and IMO (sea), Li-Ion battery packs are considered as dangerous goods. Please make sure that the goods are packed and transported in accordance with the latest regulations. Consult your Holmatro dealer for detailed instructions.</w:t>
      </w:r>
    </w:p>
    <w:p w:rsidR="00964606" w:rsidRPr="00964606" w:rsidRDefault="00964606" w:rsidP="00964606">
      <w:pPr>
        <w:pStyle w:val="2"/>
        <w:rPr>
          <w:lang w:val="en-US"/>
        </w:rPr>
      </w:pPr>
      <w:r w:rsidRPr="00964606">
        <w:rPr>
          <w:lang w:val="en-US"/>
        </w:rPr>
        <w:t>Storage</w:t>
      </w:r>
    </w:p>
    <w:p w:rsidR="00964606" w:rsidRPr="00964606" w:rsidRDefault="00964606" w:rsidP="00964606">
      <w:pPr>
        <w:pStyle w:val="3"/>
        <w:rPr>
          <w:lang w:val="en-US"/>
        </w:rPr>
      </w:pPr>
      <w:r w:rsidRPr="00964606">
        <w:rPr>
          <w:lang w:val="en-US"/>
        </w:rPr>
        <w:t>Temporary storage</w:t>
      </w:r>
    </w:p>
    <w:p w:rsidR="00964606" w:rsidRDefault="00964606" w:rsidP="00964606">
      <w:pPr>
        <w:numPr>
          <w:ilvl w:val="0"/>
          <w:numId w:val="43"/>
        </w:numPr>
        <w:tabs>
          <w:tab w:val="clear" w:pos="720"/>
          <w:tab w:val="num" w:pos="399"/>
        </w:tabs>
        <w:ind w:left="399" w:hanging="399"/>
        <w:rPr>
          <w:lang w:val="en-US"/>
        </w:rPr>
      </w:pPr>
      <w:r w:rsidRPr="00964606">
        <w:rPr>
          <w:lang w:val="en-US"/>
        </w:rPr>
        <w:t>Store the tool and the battery pack in a dry and well-ventilated dust-free area.</w:t>
      </w:r>
    </w:p>
    <w:p w:rsidR="00964606" w:rsidRDefault="00964606" w:rsidP="00964606">
      <w:pPr>
        <w:numPr>
          <w:ilvl w:val="0"/>
          <w:numId w:val="43"/>
        </w:numPr>
        <w:tabs>
          <w:tab w:val="clear" w:pos="720"/>
          <w:tab w:val="num" w:pos="399"/>
        </w:tabs>
        <w:ind w:left="399" w:hanging="399"/>
        <w:rPr>
          <w:lang w:val="en-US"/>
        </w:rPr>
      </w:pPr>
      <w:r w:rsidRPr="00964606">
        <w:rPr>
          <w:lang w:val="en-US"/>
        </w:rPr>
        <w:t>Fasten the tool so it can not fall over to prevent oil leaking.</w:t>
      </w:r>
    </w:p>
    <w:p w:rsidR="00964606" w:rsidRDefault="00964606" w:rsidP="00964606">
      <w:pPr>
        <w:numPr>
          <w:ilvl w:val="0"/>
          <w:numId w:val="43"/>
        </w:numPr>
        <w:tabs>
          <w:tab w:val="clear" w:pos="720"/>
          <w:tab w:val="num" w:pos="399"/>
        </w:tabs>
        <w:ind w:left="399" w:hanging="399"/>
        <w:rPr>
          <w:lang w:val="en-US"/>
        </w:rPr>
      </w:pPr>
      <w:r w:rsidRPr="00964606">
        <w:rPr>
          <w:lang w:val="en-US"/>
        </w:rPr>
        <w:t>Check that the on/off switch is OFF.</w:t>
      </w:r>
    </w:p>
    <w:p w:rsidR="00964606" w:rsidRDefault="00964606" w:rsidP="00964606">
      <w:pPr>
        <w:numPr>
          <w:ilvl w:val="0"/>
          <w:numId w:val="43"/>
        </w:numPr>
        <w:tabs>
          <w:tab w:val="clear" w:pos="720"/>
          <w:tab w:val="num" w:pos="399"/>
        </w:tabs>
        <w:ind w:left="399" w:hanging="399"/>
        <w:rPr>
          <w:lang w:val="en-US"/>
        </w:rPr>
      </w:pPr>
      <w:r w:rsidRPr="00964606">
        <w:rPr>
          <w:lang w:val="en-US"/>
        </w:rPr>
        <w:t>Place the blade tips over each other to prevent injury. Do not fully close the spreading arms / blades so that the tool can be stored without pressure.</w:t>
      </w:r>
    </w:p>
    <w:p w:rsidR="00964606" w:rsidRPr="00964606" w:rsidRDefault="00964606" w:rsidP="00964606">
      <w:pPr>
        <w:numPr>
          <w:ilvl w:val="0"/>
          <w:numId w:val="43"/>
        </w:numPr>
        <w:tabs>
          <w:tab w:val="clear" w:pos="720"/>
          <w:tab w:val="num" w:pos="399"/>
        </w:tabs>
        <w:ind w:left="399" w:hanging="399"/>
        <w:rPr>
          <w:lang w:val="en-US"/>
        </w:rPr>
      </w:pPr>
      <w:r w:rsidRPr="00964606">
        <w:rPr>
          <w:lang w:val="en-US"/>
        </w:rPr>
        <w:t>Apply a thin coat of preservative oil to the external steel parts.</w:t>
      </w:r>
    </w:p>
    <w:p w:rsidR="00964606" w:rsidRPr="00964606" w:rsidRDefault="00964606" w:rsidP="00964606">
      <w:pPr>
        <w:pStyle w:val="3"/>
        <w:rPr>
          <w:lang w:val="en-US"/>
        </w:rPr>
      </w:pPr>
      <w:r w:rsidRPr="00964606">
        <w:rPr>
          <w:lang w:val="en-US"/>
        </w:rPr>
        <w:t>Long-term storage</w:t>
      </w:r>
    </w:p>
    <w:p w:rsidR="00964606" w:rsidRPr="00964606" w:rsidRDefault="00964606" w:rsidP="00964606">
      <w:pPr>
        <w:rPr>
          <w:lang w:val="en-US"/>
        </w:rPr>
      </w:pPr>
      <w:r w:rsidRPr="00964606">
        <w:rPr>
          <w:lang w:val="en-US"/>
        </w:rPr>
        <w:t>For long-term storage, carry out the same actions as for temporary storage, as well as the following additional actions:</w:t>
      </w:r>
    </w:p>
    <w:p w:rsidR="00964606" w:rsidRDefault="00964606" w:rsidP="00964606">
      <w:pPr>
        <w:numPr>
          <w:ilvl w:val="0"/>
          <w:numId w:val="44"/>
        </w:numPr>
        <w:tabs>
          <w:tab w:val="clear" w:pos="720"/>
          <w:tab w:val="num" w:pos="399"/>
        </w:tabs>
        <w:ind w:left="399" w:hanging="399"/>
        <w:rPr>
          <w:lang w:val="en-US"/>
        </w:rPr>
      </w:pPr>
      <w:r w:rsidRPr="00964606">
        <w:rPr>
          <w:lang w:val="en-US"/>
        </w:rPr>
        <w:t>Remove the battery pack from the tool.</w:t>
      </w:r>
    </w:p>
    <w:p w:rsidR="00964606" w:rsidRPr="00964606" w:rsidRDefault="00964606" w:rsidP="00964606">
      <w:pPr>
        <w:numPr>
          <w:ilvl w:val="0"/>
          <w:numId w:val="44"/>
        </w:numPr>
        <w:tabs>
          <w:tab w:val="clear" w:pos="720"/>
          <w:tab w:val="num" w:pos="399"/>
        </w:tabs>
        <w:ind w:left="399" w:hanging="399"/>
        <w:rPr>
          <w:lang w:val="en-US"/>
        </w:rPr>
      </w:pPr>
      <w:r w:rsidRPr="00964606">
        <w:rPr>
          <w:lang w:val="en-US"/>
        </w:rPr>
        <w:t>Always store the battery packs in a dry and cool area. Temperatures above 60 °C (140 °F) can have a negative affect on the life cycle of the battery packs.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964606" w:rsidTr="000809BD">
        <w:tc>
          <w:tcPr>
            <w:tcW w:w="909" w:type="dxa"/>
          </w:tcPr>
          <w:p w:rsidR="00964606" w:rsidRDefault="009C3ECC" w:rsidP="000809BD">
            <w:pPr>
              <w:jc w:val="center"/>
              <w:rPr>
                <w:lang w:val="en-US"/>
              </w:rPr>
            </w:pPr>
            <w:r>
              <w:rPr>
                <w:noProof/>
                <w:lang w:val="en-US" w:eastAsia="en-US"/>
              </w:rPr>
              <w:drawing>
                <wp:inline distT="0" distB="0" distL="0" distR="0">
                  <wp:extent cx="441960" cy="373380"/>
                  <wp:effectExtent l="0" t="0" r="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 cy="373380"/>
                          </a:xfrm>
                          <a:prstGeom prst="rect">
                            <a:avLst/>
                          </a:prstGeom>
                          <a:noFill/>
                          <a:ln>
                            <a:noFill/>
                          </a:ln>
                        </pic:spPr>
                      </pic:pic>
                    </a:graphicData>
                  </a:graphic>
                </wp:inline>
              </w:drawing>
            </w:r>
          </w:p>
        </w:tc>
        <w:tc>
          <w:tcPr>
            <w:tcW w:w="9511" w:type="dxa"/>
            <w:vAlign w:val="center"/>
          </w:tcPr>
          <w:p w:rsidR="00964606" w:rsidRPr="007E04BD" w:rsidRDefault="00964606" w:rsidP="000809BD">
            <w:pPr>
              <w:rPr>
                <w:lang w:val="en-US"/>
              </w:rPr>
            </w:pPr>
            <w:r w:rsidRPr="00080175">
              <w:rPr>
                <w:b/>
                <w:lang w:val="en-US"/>
              </w:rPr>
              <w:t>WARNING</w:t>
            </w:r>
          </w:p>
          <w:p w:rsidR="00964606" w:rsidRPr="00964606" w:rsidRDefault="00964606" w:rsidP="000809BD">
            <w:pPr>
              <w:rPr>
                <w:lang w:val="en-US"/>
              </w:rPr>
            </w:pPr>
            <w:r w:rsidRPr="00964606">
              <w:rPr>
                <w:lang w:val="en-US"/>
              </w:rPr>
              <w:t>Avoid short-circuiting the battery pack. Make sure the connections do not come in contact with metal objects or water. Never try to open a battery pack.</w:t>
            </w:r>
          </w:p>
        </w:tc>
      </w:tr>
    </w:tbl>
    <w:p w:rsidR="00964606" w:rsidRDefault="00964606" w:rsidP="00964606">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964606" w:rsidTr="000809BD">
        <w:tc>
          <w:tcPr>
            <w:tcW w:w="909" w:type="dxa"/>
          </w:tcPr>
          <w:p w:rsidR="00964606" w:rsidRDefault="009C3ECC" w:rsidP="000809BD">
            <w:pPr>
              <w:jc w:val="center"/>
              <w:rPr>
                <w:lang w:val="en-US"/>
              </w:rPr>
            </w:pPr>
            <w:r>
              <w:rPr>
                <w:noProof/>
                <w:lang w:val="en-US" w:eastAsia="en-US"/>
              </w:rPr>
              <w:drawing>
                <wp:inline distT="0" distB="0" distL="0" distR="0">
                  <wp:extent cx="441960" cy="411480"/>
                  <wp:effectExtent l="0" t="0" r="0"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960" cy="411480"/>
                          </a:xfrm>
                          <a:prstGeom prst="rect">
                            <a:avLst/>
                          </a:prstGeom>
                          <a:noFill/>
                          <a:ln>
                            <a:noFill/>
                          </a:ln>
                        </pic:spPr>
                      </pic:pic>
                    </a:graphicData>
                  </a:graphic>
                </wp:inline>
              </w:drawing>
            </w:r>
          </w:p>
        </w:tc>
        <w:tc>
          <w:tcPr>
            <w:tcW w:w="9511" w:type="dxa"/>
            <w:vAlign w:val="center"/>
          </w:tcPr>
          <w:p w:rsidR="00964606" w:rsidRPr="00080175" w:rsidRDefault="00964606" w:rsidP="000809BD">
            <w:pPr>
              <w:rPr>
                <w:b/>
                <w:lang w:val="en-US"/>
              </w:rPr>
            </w:pPr>
            <w:r w:rsidRPr="00080175">
              <w:rPr>
                <w:b/>
                <w:lang w:val="en-US"/>
              </w:rPr>
              <w:t>Caution</w:t>
            </w:r>
          </w:p>
          <w:p w:rsidR="00964606" w:rsidRPr="00964606" w:rsidRDefault="00964606" w:rsidP="000809BD">
            <w:pPr>
              <w:rPr>
                <w:lang w:val="en-US"/>
              </w:rPr>
            </w:pPr>
            <w:r w:rsidRPr="00964606">
              <w:rPr>
                <w:lang w:val="en-US"/>
              </w:rPr>
              <w:t xml:space="preserve">If not removed from the tool, a fully charged battery pack will discharge in 3 months. </w:t>
            </w:r>
          </w:p>
        </w:tc>
      </w:tr>
    </w:tbl>
    <w:p w:rsidR="00964606" w:rsidRDefault="00964606" w:rsidP="00964606">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3"/>
        <w:gridCol w:w="9507"/>
      </w:tblGrid>
      <w:tr w:rsidR="00964606" w:rsidTr="00C0120C">
        <w:tc>
          <w:tcPr>
            <w:tcW w:w="913" w:type="dxa"/>
          </w:tcPr>
          <w:p w:rsidR="00964606" w:rsidRDefault="009C3ECC" w:rsidP="000809BD">
            <w:pPr>
              <w:jc w:val="center"/>
              <w:rPr>
                <w:lang w:val="en-US"/>
              </w:rPr>
            </w:pPr>
            <w:r>
              <w:rPr>
                <w:noProof/>
                <w:lang w:val="en-US" w:eastAsia="en-US"/>
              </w:rPr>
              <w:drawing>
                <wp:inline distT="0" distB="0" distL="0" distR="0">
                  <wp:extent cx="441960" cy="411480"/>
                  <wp:effectExtent l="0" t="0" r="0" b="762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960" cy="411480"/>
                          </a:xfrm>
                          <a:prstGeom prst="rect">
                            <a:avLst/>
                          </a:prstGeom>
                          <a:noFill/>
                          <a:ln>
                            <a:noFill/>
                          </a:ln>
                        </pic:spPr>
                      </pic:pic>
                    </a:graphicData>
                  </a:graphic>
                </wp:inline>
              </w:drawing>
            </w:r>
          </w:p>
        </w:tc>
        <w:tc>
          <w:tcPr>
            <w:tcW w:w="9507" w:type="dxa"/>
            <w:vAlign w:val="center"/>
          </w:tcPr>
          <w:p w:rsidR="00964606" w:rsidRPr="00080175" w:rsidRDefault="00964606" w:rsidP="000809BD">
            <w:pPr>
              <w:rPr>
                <w:b/>
                <w:lang w:val="en-US"/>
              </w:rPr>
            </w:pPr>
            <w:r w:rsidRPr="00080175">
              <w:rPr>
                <w:b/>
                <w:lang w:val="en-US"/>
              </w:rPr>
              <w:t>Caution</w:t>
            </w:r>
          </w:p>
          <w:p w:rsidR="00964606" w:rsidRPr="00964606" w:rsidRDefault="00964606" w:rsidP="000809BD">
            <w:pPr>
              <w:rPr>
                <w:lang w:val="en-US"/>
              </w:rPr>
            </w:pPr>
            <w:r w:rsidRPr="00964606">
              <w:rPr>
                <w:lang w:val="en-US"/>
              </w:rPr>
              <w:t>If the battery pack is removed from the tool and is not being recharged, it will slowly loose its energy. Make sure that the battery pack is recharged at least once every year.</w:t>
            </w:r>
          </w:p>
        </w:tc>
      </w:tr>
    </w:tbl>
    <w:p w:rsidR="00C0120C" w:rsidRPr="00C0120C" w:rsidRDefault="00C0120C" w:rsidP="00C0120C">
      <w:pPr>
        <w:pStyle w:val="1"/>
        <w:rPr>
          <w:lang w:val="en-US"/>
        </w:rPr>
      </w:pPr>
      <w:r w:rsidRPr="00C0120C">
        <w:rPr>
          <w:lang w:val="en-US"/>
        </w:rPr>
        <w:t>Decommissioning/Recycling</w:t>
      </w:r>
    </w:p>
    <w:p w:rsidR="00C0120C" w:rsidRPr="00C0120C" w:rsidRDefault="00C0120C" w:rsidP="00C0120C">
      <w:pPr>
        <w:rPr>
          <w:lang w:val="en-US"/>
        </w:rPr>
      </w:pPr>
      <w:r w:rsidRPr="00C0120C">
        <w:rPr>
          <w:lang w:val="en-US"/>
        </w:rPr>
        <w:t>See Fig. 7.</w:t>
      </w:r>
    </w:p>
    <w:p w:rsidR="00C0120C" w:rsidRPr="00C0120C" w:rsidRDefault="00C0120C" w:rsidP="00C0120C">
      <w:pPr>
        <w:rPr>
          <w:lang w:val="en-US"/>
        </w:rPr>
      </w:pPr>
      <w:r w:rsidRPr="00C0120C">
        <w:rPr>
          <w:lang w:val="en-US"/>
        </w:rPr>
        <w:t>At the end of its service life the equipment can be scrapped and recycled.</w:t>
      </w:r>
    </w:p>
    <w:p w:rsidR="00C0120C" w:rsidRDefault="00C0120C" w:rsidP="00DF1C66">
      <w:pPr>
        <w:numPr>
          <w:ilvl w:val="0"/>
          <w:numId w:val="45"/>
        </w:numPr>
        <w:tabs>
          <w:tab w:val="clear" w:pos="720"/>
          <w:tab w:val="num" w:pos="399"/>
        </w:tabs>
        <w:ind w:left="399" w:hanging="399"/>
        <w:rPr>
          <w:lang w:val="en-US"/>
        </w:rPr>
      </w:pPr>
      <w:r w:rsidRPr="00C0120C">
        <w:rPr>
          <w:lang w:val="en-US"/>
        </w:rPr>
        <w:t>Make sure that the equipment is put out of service to avoid any use.</w:t>
      </w:r>
    </w:p>
    <w:p w:rsidR="00C0120C" w:rsidRDefault="00C0120C" w:rsidP="00DF1C66">
      <w:pPr>
        <w:numPr>
          <w:ilvl w:val="0"/>
          <w:numId w:val="45"/>
        </w:numPr>
        <w:tabs>
          <w:tab w:val="clear" w:pos="720"/>
          <w:tab w:val="num" w:pos="399"/>
        </w:tabs>
        <w:ind w:left="399" w:hanging="399"/>
        <w:rPr>
          <w:lang w:val="en-US"/>
        </w:rPr>
      </w:pPr>
      <w:r w:rsidRPr="00C0120C">
        <w:rPr>
          <w:lang w:val="en-US"/>
        </w:rPr>
        <w:t>Check that the equipment does not contain any pressurized components.</w:t>
      </w:r>
    </w:p>
    <w:p w:rsidR="00C0120C" w:rsidRDefault="00C0120C" w:rsidP="00DF1C66">
      <w:pPr>
        <w:numPr>
          <w:ilvl w:val="0"/>
          <w:numId w:val="45"/>
        </w:numPr>
        <w:tabs>
          <w:tab w:val="clear" w:pos="720"/>
          <w:tab w:val="num" w:pos="399"/>
        </w:tabs>
        <w:ind w:left="399" w:hanging="399"/>
        <w:rPr>
          <w:lang w:val="en-US"/>
        </w:rPr>
      </w:pPr>
      <w:r w:rsidRPr="00C0120C">
        <w:rPr>
          <w:lang w:val="en-US"/>
        </w:rPr>
        <w:t>Recycle the various materials used in the equipment such as steel, aluminium, NBR (Nitrile Butadiene Rubber) and plastic.</w:t>
      </w:r>
    </w:p>
    <w:p w:rsidR="00C0120C" w:rsidRDefault="00C0120C" w:rsidP="00DF1C66">
      <w:pPr>
        <w:numPr>
          <w:ilvl w:val="0"/>
          <w:numId w:val="45"/>
        </w:numPr>
        <w:tabs>
          <w:tab w:val="clear" w:pos="720"/>
          <w:tab w:val="num" w:pos="399"/>
        </w:tabs>
        <w:ind w:left="399" w:hanging="399"/>
        <w:rPr>
          <w:lang w:val="en-US"/>
        </w:rPr>
      </w:pPr>
      <w:r w:rsidRPr="00C0120C">
        <w:rPr>
          <w:lang w:val="en-US"/>
        </w:rPr>
        <w:t>Collect all dangerous substances separately and dispose of them in an environmentally responsible way.</w:t>
      </w:r>
    </w:p>
    <w:p w:rsidR="00C0120C" w:rsidRPr="00C0120C" w:rsidRDefault="00C0120C" w:rsidP="00DF1C66">
      <w:pPr>
        <w:numPr>
          <w:ilvl w:val="0"/>
          <w:numId w:val="45"/>
        </w:numPr>
        <w:tabs>
          <w:tab w:val="clear" w:pos="720"/>
          <w:tab w:val="num" w:pos="399"/>
        </w:tabs>
        <w:ind w:left="399" w:hanging="399"/>
        <w:rPr>
          <w:lang w:val="en-US"/>
        </w:rPr>
      </w:pPr>
      <w:r w:rsidRPr="00C0120C">
        <w:rPr>
          <w:lang w:val="en-US"/>
        </w:rPr>
        <w:t>Consult the Holmatro dealer about recycling.</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
        <w:gridCol w:w="9508"/>
      </w:tblGrid>
      <w:tr w:rsidR="00DF1C66" w:rsidTr="000809BD">
        <w:tc>
          <w:tcPr>
            <w:tcW w:w="909" w:type="dxa"/>
          </w:tcPr>
          <w:p w:rsidR="00DF1C66" w:rsidRDefault="009C3ECC" w:rsidP="000809BD">
            <w:pPr>
              <w:jc w:val="center"/>
              <w:rPr>
                <w:lang w:val="en-US"/>
              </w:rPr>
            </w:pPr>
            <w:r>
              <w:rPr>
                <w:noProof/>
                <w:lang w:val="en-US" w:eastAsia="en-US"/>
              </w:rPr>
              <w:drawing>
                <wp:inline distT="0" distB="0" distL="0" distR="0">
                  <wp:extent cx="441960" cy="373380"/>
                  <wp:effectExtent l="0" t="0" r="0" b="762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 cy="373380"/>
                          </a:xfrm>
                          <a:prstGeom prst="rect">
                            <a:avLst/>
                          </a:prstGeom>
                          <a:noFill/>
                          <a:ln>
                            <a:noFill/>
                          </a:ln>
                        </pic:spPr>
                      </pic:pic>
                    </a:graphicData>
                  </a:graphic>
                </wp:inline>
              </w:drawing>
            </w:r>
          </w:p>
        </w:tc>
        <w:tc>
          <w:tcPr>
            <w:tcW w:w="9511" w:type="dxa"/>
            <w:vAlign w:val="center"/>
          </w:tcPr>
          <w:p w:rsidR="00DF1C66" w:rsidRPr="007E04BD" w:rsidRDefault="00DF1C66" w:rsidP="000809BD">
            <w:pPr>
              <w:rPr>
                <w:lang w:val="en-US"/>
              </w:rPr>
            </w:pPr>
            <w:r w:rsidRPr="00080175">
              <w:rPr>
                <w:b/>
                <w:lang w:val="en-US"/>
              </w:rPr>
              <w:t>WARNING</w:t>
            </w:r>
          </w:p>
          <w:p w:rsidR="00DF1C66" w:rsidRPr="00DF1C66" w:rsidRDefault="00DF1C66" w:rsidP="00DF1C66">
            <w:pPr>
              <w:rPr>
                <w:lang w:val="en-US"/>
              </w:rPr>
            </w:pPr>
            <w:r w:rsidRPr="00DF1C66">
              <w:rPr>
                <w:lang w:val="en-US"/>
              </w:rPr>
              <w:t>It is prohibited to dispose the battery pack into the house- and residual waste removal (WEEE-Directive 2006/66/EC).</w:t>
            </w:r>
          </w:p>
          <w:p w:rsidR="00DF1C66" w:rsidRPr="00DF1C66" w:rsidRDefault="00DF1C66" w:rsidP="00DF1C66">
            <w:pPr>
              <w:rPr>
                <w:lang w:val="en-US"/>
              </w:rPr>
            </w:pPr>
            <w:r w:rsidRPr="00DF1C66">
              <w:rPr>
                <w:lang w:val="en-US"/>
              </w:rPr>
              <w:t>The battery pack falls under the RoHS-directive 2002/95/EC (Restriction of the Use of certain Hazardous Substances in Electrical and Electronic Equipment).</w:t>
            </w:r>
          </w:p>
          <w:p w:rsidR="00DF1C66" w:rsidRPr="00DF1C66" w:rsidRDefault="00DF1C66" w:rsidP="00DF1C66">
            <w:pPr>
              <w:rPr>
                <w:lang w:val="en-US"/>
              </w:rPr>
            </w:pPr>
            <w:r w:rsidRPr="00DF1C66">
              <w:rPr>
                <w:lang w:val="en-US"/>
              </w:rPr>
              <w:t>Return the battery pack to your local Holmatro dealer for disposal.</w:t>
            </w:r>
          </w:p>
        </w:tc>
      </w:tr>
    </w:tbl>
    <w:p w:rsidR="00DF1C66" w:rsidRDefault="00DF1C66" w:rsidP="00C0120C">
      <w:pPr>
        <w:rPr>
          <w:lang w:val="en-US"/>
        </w:rPr>
      </w:pPr>
    </w:p>
    <w:p w:rsidR="00DF1C66" w:rsidRDefault="00DF1C66" w:rsidP="00C0120C">
      <w:pPr>
        <w:rPr>
          <w:lang w:val="en-US"/>
        </w:rPr>
      </w:pPr>
      <w:r>
        <w:rPr>
          <w:lang w:val="en-US"/>
        </w:rPr>
        <w:br w:type="page"/>
      </w:r>
    </w:p>
    <w:tbl>
      <w:tblPr>
        <w:tblStyle w:val="a3"/>
        <w:tblW w:w="0" w:type="auto"/>
        <w:tblLook w:val="01E0" w:firstRow="1" w:lastRow="1" w:firstColumn="1" w:lastColumn="1" w:noHBand="0" w:noVBand="0"/>
      </w:tblPr>
      <w:tblGrid>
        <w:gridCol w:w="5210"/>
        <w:gridCol w:w="5210"/>
      </w:tblGrid>
      <w:tr w:rsidR="00BC17B0" w:rsidTr="000809BD">
        <w:tc>
          <w:tcPr>
            <w:tcW w:w="10420" w:type="dxa"/>
            <w:gridSpan w:val="2"/>
          </w:tcPr>
          <w:p w:rsidR="00BC17B0" w:rsidRDefault="009C3ECC" w:rsidP="00BC17B0">
            <w:pPr>
              <w:spacing w:before="40" w:after="40" w:line="240" w:lineRule="atLeast"/>
              <w:jc w:val="center"/>
              <w:rPr>
                <w:lang w:val="en-US"/>
              </w:rPr>
            </w:pPr>
            <w:r>
              <w:rPr>
                <w:noProof/>
                <w:lang w:val="en-US" w:eastAsia="en-US"/>
              </w:rPr>
              <w:drawing>
                <wp:inline distT="0" distB="0" distL="0" distR="0">
                  <wp:extent cx="4480560" cy="135636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80560" cy="1356360"/>
                          </a:xfrm>
                          <a:prstGeom prst="rect">
                            <a:avLst/>
                          </a:prstGeom>
                          <a:noFill/>
                          <a:ln>
                            <a:noFill/>
                          </a:ln>
                        </pic:spPr>
                      </pic:pic>
                    </a:graphicData>
                  </a:graphic>
                </wp:inline>
              </w:drawing>
            </w:r>
          </w:p>
          <w:p w:rsidR="00BC17B0" w:rsidRPr="00BC17B0" w:rsidRDefault="00BC17B0" w:rsidP="00BC17B0">
            <w:pPr>
              <w:spacing w:before="40" w:after="40" w:line="240" w:lineRule="atLeast"/>
              <w:rPr>
                <w:lang w:val="en-US"/>
              </w:rPr>
            </w:pPr>
            <w:r w:rsidRPr="00BC17B0">
              <w:rPr>
                <w:lang w:val="en-US"/>
              </w:rPr>
              <w:t>Fig. 7</w:t>
            </w:r>
          </w:p>
        </w:tc>
      </w:tr>
      <w:tr w:rsidR="00BC17B0" w:rsidTr="00BC17B0">
        <w:tc>
          <w:tcPr>
            <w:tcW w:w="5210" w:type="dxa"/>
          </w:tcPr>
          <w:p w:rsidR="00BC17B0" w:rsidRDefault="009C3ECC" w:rsidP="00BC17B0">
            <w:pPr>
              <w:spacing w:before="40" w:after="40" w:line="240" w:lineRule="atLeast"/>
              <w:jc w:val="center"/>
              <w:rPr>
                <w:lang w:val="en-US"/>
              </w:rPr>
            </w:pPr>
            <w:r>
              <w:rPr>
                <w:noProof/>
                <w:lang w:val="en-US" w:eastAsia="en-US"/>
              </w:rPr>
              <w:drawing>
                <wp:inline distT="0" distB="0" distL="0" distR="0">
                  <wp:extent cx="2171700" cy="3101340"/>
                  <wp:effectExtent l="0" t="0" r="0" b="381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1700" cy="3101340"/>
                          </a:xfrm>
                          <a:prstGeom prst="rect">
                            <a:avLst/>
                          </a:prstGeom>
                          <a:noFill/>
                          <a:ln>
                            <a:noFill/>
                          </a:ln>
                        </pic:spPr>
                      </pic:pic>
                    </a:graphicData>
                  </a:graphic>
                </wp:inline>
              </w:drawing>
            </w:r>
          </w:p>
          <w:p w:rsidR="00BC17B0" w:rsidRPr="00BC17B0" w:rsidRDefault="00BC17B0" w:rsidP="00BC17B0">
            <w:pPr>
              <w:spacing w:before="40" w:after="40" w:line="240" w:lineRule="atLeast"/>
              <w:rPr>
                <w:lang w:val="en-US"/>
              </w:rPr>
            </w:pPr>
            <w:r w:rsidRPr="00BC17B0">
              <w:rPr>
                <w:lang w:val="en-US"/>
              </w:rPr>
              <w:t>Fig. 8</w:t>
            </w:r>
          </w:p>
        </w:tc>
        <w:tc>
          <w:tcPr>
            <w:tcW w:w="5210" w:type="dxa"/>
          </w:tcPr>
          <w:p w:rsidR="00BC17B0" w:rsidRDefault="009C3ECC" w:rsidP="00BC17B0">
            <w:pPr>
              <w:spacing w:before="40" w:after="40" w:line="240" w:lineRule="atLeast"/>
              <w:jc w:val="center"/>
              <w:rPr>
                <w:lang w:val="en-US"/>
              </w:rPr>
            </w:pPr>
            <w:r>
              <w:rPr>
                <w:noProof/>
                <w:lang w:val="en-US" w:eastAsia="en-US"/>
              </w:rPr>
              <w:drawing>
                <wp:inline distT="0" distB="0" distL="0" distR="0">
                  <wp:extent cx="2270760" cy="3116580"/>
                  <wp:effectExtent l="0" t="0" r="0" b="762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70760" cy="3116580"/>
                          </a:xfrm>
                          <a:prstGeom prst="rect">
                            <a:avLst/>
                          </a:prstGeom>
                          <a:noFill/>
                          <a:ln>
                            <a:noFill/>
                          </a:ln>
                        </pic:spPr>
                      </pic:pic>
                    </a:graphicData>
                  </a:graphic>
                </wp:inline>
              </w:drawing>
            </w:r>
          </w:p>
          <w:p w:rsidR="00BC17B0" w:rsidRPr="00BC17B0" w:rsidRDefault="00BC17B0" w:rsidP="00BC17B0">
            <w:pPr>
              <w:spacing w:before="40" w:after="40" w:line="240" w:lineRule="atLeast"/>
              <w:rPr>
                <w:lang w:val="en-US"/>
              </w:rPr>
            </w:pPr>
            <w:r w:rsidRPr="00BC17B0">
              <w:rPr>
                <w:lang w:val="en-US"/>
              </w:rPr>
              <w:t>Fig. 9</w:t>
            </w:r>
          </w:p>
        </w:tc>
      </w:tr>
    </w:tbl>
    <w:p w:rsidR="00717D37" w:rsidRDefault="00717D37" w:rsidP="00C0120C">
      <w:pPr>
        <w:rPr>
          <w:lang w:val="en-US"/>
        </w:rPr>
      </w:pPr>
    </w:p>
    <w:p w:rsidR="00DF1C66" w:rsidRDefault="00717D37" w:rsidP="00C0120C">
      <w:pPr>
        <w:rPr>
          <w:lang w:val="en-US"/>
        </w:rPr>
      </w:pPr>
      <w:r>
        <w:rPr>
          <w:lang w:val="en-US"/>
        </w:rPr>
        <w:br w:type="page"/>
      </w:r>
    </w:p>
    <w:tbl>
      <w:tblPr>
        <w:tblStyle w:val="a3"/>
        <w:tblW w:w="0" w:type="auto"/>
        <w:tblLook w:val="01E0" w:firstRow="1" w:lastRow="1" w:firstColumn="1" w:lastColumn="1" w:noHBand="0" w:noVBand="0"/>
      </w:tblPr>
      <w:tblGrid>
        <w:gridCol w:w="10420"/>
      </w:tblGrid>
      <w:tr w:rsidR="00717D37" w:rsidTr="00717D37">
        <w:tc>
          <w:tcPr>
            <w:tcW w:w="10420" w:type="dxa"/>
          </w:tcPr>
          <w:p w:rsidR="00717D37" w:rsidRDefault="009C3ECC" w:rsidP="00717D37">
            <w:pPr>
              <w:spacing w:before="40" w:after="40" w:line="240" w:lineRule="atLeast"/>
              <w:jc w:val="center"/>
              <w:rPr>
                <w:lang w:val="en-US"/>
              </w:rPr>
            </w:pPr>
            <w:r>
              <w:rPr>
                <w:noProof/>
                <w:lang w:val="en-US" w:eastAsia="en-US"/>
              </w:rPr>
              <w:drawing>
                <wp:inline distT="0" distB="0" distL="0" distR="0">
                  <wp:extent cx="4251960" cy="32004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51960" cy="3200400"/>
                          </a:xfrm>
                          <a:prstGeom prst="rect">
                            <a:avLst/>
                          </a:prstGeom>
                          <a:noFill/>
                          <a:ln>
                            <a:noFill/>
                          </a:ln>
                        </pic:spPr>
                      </pic:pic>
                    </a:graphicData>
                  </a:graphic>
                </wp:inline>
              </w:drawing>
            </w:r>
          </w:p>
          <w:p w:rsidR="00717D37" w:rsidRPr="00717D37" w:rsidRDefault="00717D37" w:rsidP="00717D37">
            <w:pPr>
              <w:spacing w:before="40" w:after="40" w:line="240" w:lineRule="atLeast"/>
              <w:rPr>
                <w:lang w:val="en-US"/>
              </w:rPr>
            </w:pPr>
            <w:r w:rsidRPr="00717D37">
              <w:rPr>
                <w:lang w:val="en-US"/>
              </w:rPr>
              <w:t>Fig. 10</w:t>
            </w:r>
          </w:p>
        </w:tc>
      </w:tr>
      <w:tr w:rsidR="00717D37" w:rsidTr="00717D37">
        <w:tc>
          <w:tcPr>
            <w:tcW w:w="10420" w:type="dxa"/>
          </w:tcPr>
          <w:p w:rsidR="00717D37" w:rsidRDefault="009C3ECC" w:rsidP="00717D37">
            <w:pPr>
              <w:spacing w:before="40" w:after="40" w:line="240" w:lineRule="atLeast"/>
              <w:jc w:val="center"/>
              <w:rPr>
                <w:lang w:val="en-US"/>
              </w:rPr>
            </w:pPr>
            <w:r>
              <w:rPr>
                <w:noProof/>
                <w:lang w:val="en-US" w:eastAsia="en-US"/>
              </w:rPr>
              <w:drawing>
                <wp:inline distT="0" distB="0" distL="0" distR="0">
                  <wp:extent cx="4434840" cy="3246120"/>
                  <wp:effectExtent l="0" t="0" r="381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34840" cy="3246120"/>
                          </a:xfrm>
                          <a:prstGeom prst="rect">
                            <a:avLst/>
                          </a:prstGeom>
                          <a:noFill/>
                          <a:ln>
                            <a:noFill/>
                          </a:ln>
                        </pic:spPr>
                      </pic:pic>
                    </a:graphicData>
                  </a:graphic>
                </wp:inline>
              </w:drawing>
            </w:r>
          </w:p>
          <w:p w:rsidR="00717D37" w:rsidRPr="00717D37" w:rsidRDefault="00717D37" w:rsidP="00717D37">
            <w:pPr>
              <w:spacing w:before="40" w:after="40" w:line="240" w:lineRule="atLeast"/>
              <w:rPr>
                <w:lang w:val="en-US"/>
              </w:rPr>
            </w:pPr>
            <w:r w:rsidRPr="00717D37">
              <w:rPr>
                <w:lang w:val="en-US"/>
              </w:rPr>
              <w:t>Fig. 11</w:t>
            </w:r>
          </w:p>
        </w:tc>
      </w:tr>
    </w:tbl>
    <w:p w:rsidR="00DB744A" w:rsidRPr="00DB744A" w:rsidRDefault="00DB744A">
      <w:pPr>
        <w:rPr>
          <w:lang w:val="en-US"/>
        </w:rPr>
      </w:pPr>
    </w:p>
    <w:sectPr w:rsidR="00DB744A" w:rsidRPr="00DB744A" w:rsidSect="006A5CE0">
      <w:headerReference w:type="even" r:id="rId33"/>
      <w:headerReference w:type="default" r:id="rId34"/>
      <w:footerReference w:type="default" r:id="rId35"/>
      <w:pgSz w:w="11906" w:h="16838" w:code="9"/>
      <w:pgMar w:top="851" w:right="851" w:bottom="851" w:left="851" w:header="709" w:footer="0"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55" w:rsidRDefault="00BB4055">
      <w:r>
        <w:separator/>
      </w:r>
    </w:p>
  </w:endnote>
  <w:endnote w:type="continuationSeparator" w:id="0">
    <w:p w:rsidR="00BB4055" w:rsidRDefault="00BB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78" w:rsidRDefault="000B4178">
    <w:pPr>
      <w:pStyle w:val="a5"/>
      <w:rPr>
        <w:lang w:val="en-US"/>
      </w:rPr>
    </w:pPr>
  </w:p>
  <w:p w:rsidR="000B4178" w:rsidRPr="007207F8" w:rsidRDefault="000B4178">
    <w:pPr>
      <w:pStyle w:val="a5"/>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3"/>
      <w:gridCol w:w="3473"/>
      <w:gridCol w:w="3474"/>
    </w:tblGrid>
    <w:tr w:rsidR="000B4178" w:rsidTr="00DB744A">
      <w:tc>
        <w:tcPr>
          <w:tcW w:w="3473" w:type="dxa"/>
        </w:tcPr>
        <w:p w:rsidR="000B4178" w:rsidRDefault="000B4178">
          <w:pPr>
            <w:pStyle w:val="a5"/>
          </w:pPr>
          <w:r>
            <w:rPr>
              <w:rStyle w:val="a6"/>
            </w:rPr>
            <w:fldChar w:fldCharType="begin"/>
          </w:r>
          <w:r>
            <w:rPr>
              <w:rStyle w:val="a6"/>
            </w:rPr>
            <w:instrText xml:space="preserve"> PAGE </w:instrText>
          </w:r>
          <w:r>
            <w:rPr>
              <w:rStyle w:val="a6"/>
            </w:rPr>
            <w:fldChar w:fldCharType="separate"/>
          </w:r>
          <w:r w:rsidR="009C3ECC">
            <w:rPr>
              <w:rStyle w:val="a6"/>
              <w:noProof/>
            </w:rPr>
            <w:t>48</w:t>
          </w:r>
          <w:r>
            <w:rPr>
              <w:rStyle w:val="a6"/>
            </w:rPr>
            <w:fldChar w:fldCharType="end"/>
          </w:r>
        </w:p>
      </w:tc>
      <w:tc>
        <w:tcPr>
          <w:tcW w:w="3473" w:type="dxa"/>
        </w:tcPr>
        <w:p w:rsidR="000B4178" w:rsidRPr="00DB744A" w:rsidRDefault="000B4178" w:rsidP="00DB744A">
          <w:pPr>
            <w:pStyle w:val="a5"/>
            <w:jc w:val="center"/>
          </w:pPr>
          <w:r w:rsidRPr="00DB744A">
            <w:t>916.001.298_000</w:t>
          </w:r>
        </w:p>
      </w:tc>
      <w:tc>
        <w:tcPr>
          <w:tcW w:w="3474" w:type="dxa"/>
        </w:tcPr>
        <w:p w:rsidR="000B4178" w:rsidRPr="00DB744A" w:rsidRDefault="000B4178" w:rsidP="00DB744A">
          <w:pPr>
            <w:pStyle w:val="a5"/>
            <w:jc w:val="right"/>
          </w:pPr>
          <w:r w:rsidRPr="00DB744A">
            <w:t>GCT 4120 / GCT 4150</w:t>
          </w:r>
        </w:p>
      </w:tc>
    </w:tr>
  </w:tbl>
  <w:p w:rsidR="000B4178" w:rsidRDefault="000B417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3"/>
      <w:gridCol w:w="3473"/>
      <w:gridCol w:w="3474"/>
    </w:tblGrid>
    <w:tr w:rsidR="000B4178" w:rsidTr="00DB744A">
      <w:tc>
        <w:tcPr>
          <w:tcW w:w="3473" w:type="dxa"/>
        </w:tcPr>
        <w:p w:rsidR="000B4178" w:rsidRPr="00DB744A" w:rsidRDefault="000B4178">
          <w:pPr>
            <w:pStyle w:val="a5"/>
            <w:rPr>
              <w:lang w:val="en-US"/>
            </w:rPr>
          </w:pPr>
          <w:r w:rsidRPr="00DB744A">
            <w:rPr>
              <w:lang w:val="en-US"/>
            </w:rPr>
            <w:t>GCT 4120 / GCT 4150</w:t>
          </w:r>
        </w:p>
      </w:tc>
      <w:tc>
        <w:tcPr>
          <w:tcW w:w="3473" w:type="dxa"/>
        </w:tcPr>
        <w:p w:rsidR="000B4178" w:rsidRPr="00DB744A" w:rsidRDefault="000B4178" w:rsidP="00DB744A">
          <w:pPr>
            <w:pStyle w:val="a5"/>
            <w:jc w:val="center"/>
            <w:rPr>
              <w:lang w:val="en-US"/>
            </w:rPr>
          </w:pPr>
          <w:r w:rsidRPr="00DB744A">
            <w:rPr>
              <w:lang w:val="en-US"/>
            </w:rPr>
            <w:t>916.001.298_000</w:t>
          </w:r>
        </w:p>
      </w:tc>
      <w:tc>
        <w:tcPr>
          <w:tcW w:w="3474" w:type="dxa"/>
        </w:tcPr>
        <w:p w:rsidR="000B4178" w:rsidRDefault="000B4178" w:rsidP="00DB744A">
          <w:pPr>
            <w:pStyle w:val="a5"/>
            <w:jc w:val="right"/>
            <w:rPr>
              <w:lang w:val="en-US"/>
            </w:rPr>
          </w:pPr>
          <w:r>
            <w:rPr>
              <w:rStyle w:val="a6"/>
            </w:rPr>
            <w:fldChar w:fldCharType="begin"/>
          </w:r>
          <w:r>
            <w:rPr>
              <w:rStyle w:val="a6"/>
            </w:rPr>
            <w:instrText xml:space="preserve"> PAGE </w:instrText>
          </w:r>
          <w:r>
            <w:rPr>
              <w:rStyle w:val="a6"/>
            </w:rPr>
            <w:fldChar w:fldCharType="separate"/>
          </w:r>
          <w:r w:rsidR="009C3ECC">
            <w:rPr>
              <w:rStyle w:val="a6"/>
              <w:noProof/>
            </w:rPr>
            <w:t>3</w:t>
          </w:r>
          <w:r>
            <w:rPr>
              <w:rStyle w:val="a6"/>
            </w:rPr>
            <w:fldChar w:fldCharType="end"/>
          </w:r>
        </w:p>
      </w:tc>
    </w:tr>
  </w:tbl>
  <w:p w:rsidR="000B4178" w:rsidRDefault="000B4178">
    <w:pPr>
      <w:pStyle w:val="a5"/>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3"/>
      <w:gridCol w:w="3473"/>
      <w:gridCol w:w="3474"/>
    </w:tblGrid>
    <w:tr w:rsidR="000B4178" w:rsidTr="00DB744A">
      <w:tc>
        <w:tcPr>
          <w:tcW w:w="3473" w:type="dxa"/>
        </w:tcPr>
        <w:p w:rsidR="000B4178" w:rsidRPr="00DB744A" w:rsidRDefault="000B4178">
          <w:pPr>
            <w:pStyle w:val="a5"/>
            <w:rPr>
              <w:lang w:val="en-US"/>
            </w:rPr>
          </w:pPr>
          <w:r w:rsidRPr="00DB744A">
            <w:rPr>
              <w:lang w:val="en-US"/>
            </w:rPr>
            <w:t>GCT 4120 / GCT 4150</w:t>
          </w:r>
        </w:p>
      </w:tc>
      <w:tc>
        <w:tcPr>
          <w:tcW w:w="3473" w:type="dxa"/>
        </w:tcPr>
        <w:p w:rsidR="000B4178" w:rsidRPr="00DB744A" w:rsidRDefault="000B4178" w:rsidP="00DB744A">
          <w:pPr>
            <w:pStyle w:val="a5"/>
            <w:jc w:val="center"/>
            <w:rPr>
              <w:lang w:val="en-US"/>
            </w:rPr>
          </w:pPr>
          <w:r w:rsidRPr="00DB744A">
            <w:rPr>
              <w:lang w:val="en-US"/>
            </w:rPr>
            <w:t>916.001.298_000</w:t>
          </w:r>
        </w:p>
      </w:tc>
      <w:tc>
        <w:tcPr>
          <w:tcW w:w="3474" w:type="dxa"/>
        </w:tcPr>
        <w:p w:rsidR="000B4178" w:rsidRDefault="000B4178" w:rsidP="00DB744A">
          <w:pPr>
            <w:pStyle w:val="a5"/>
            <w:jc w:val="right"/>
            <w:rPr>
              <w:lang w:val="en-US"/>
            </w:rPr>
          </w:pPr>
          <w:r>
            <w:rPr>
              <w:rStyle w:val="a6"/>
            </w:rPr>
            <w:fldChar w:fldCharType="begin"/>
          </w:r>
          <w:r>
            <w:rPr>
              <w:rStyle w:val="a6"/>
            </w:rPr>
            <w:instrText xml:space="preserve"> PAGE </w:instrText>
          </w:r>
          <w:r>
            <w:rPr>
              <w:rStyle w:val="a6"/>
            </w:rPr>
            <w:fldChar w:fldCharType="separate"/>
          </w:r>
          <w:r w:rsidR="009C3ECC">
            <w:rPr>
              <w:rStyle w:val="a6"/>
              <w:noProof/>
            </w:rPr>
            <w:t>49</w:t>
          </w:r>
          <w:r>
            <w:rPr>
              <w:rStyle w:val="a6"/>
            </w:rPr>
            <w:fldChar w:fldCharType="end"/>
          </w:r>
        </w:p>
      </w:tc>
    </w:tr>
  </w:tbl>
  <w:p w:rsidR="000B4178" w:rsidRDefault="000B4178">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55" w:rsidRDefault="00BB4055">
      <w:r>
        <w:separator/>
      </w:r>
    </w:p>
  </w:footnote>
  <w:footnote w:type="continuationSeparator" w:id="0">
    <w:p w:rsidR="00BB4055" w:rsidRDefault="00BB4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0"/>
    </w:tblGrid>
    <w:tr w:rsidR="000B4178" w:rsidTr="007207F8">
      <w:tc>
        <w:tcPr>
          <w:tcW w:w="10420" w:type="dxa"/>
        </w:tcPr>
        <w:p w:rsidR="000B4178" w:rsidRDefault="000B4178">
          <w:pPr>
            <w:pStyle w:val="a4"/>
          </w:pPr>
          <w:bookmarkStart w:id="1" w:name="OLE_LINK18"/>
        </w:p>
      </w:tc>
    </w:tr>
    <w:bookmarkEnd w:id="1"/>
  </w:tbl>
  <w:p w:rsidR="000B4178" w:rsidRDefault="000B41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0"/>
    </w:tblGrid>
    <w:tr w:rsidR="000B4178" w:rsidTr="006A5CE0">
      <w:tc>
        <w:tcPr>
          <w:tcW w:w="10420" w:type="dxa"/>
        </w:tcPr>
        <w:p w:rsidR="000B4178" w:rsidRDefault="000B4178">
          <w:pPr>
            <w:pStyle w:val="a4"/>
          </w:pPr>
        </w:p>
      </w:tc>
    </w:tr>
  </w:tbl>
  <w:p w:rsidR="000B4178" w:rsidRDefault="000B417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0"/>
    </w:tblGrid>
    <w:tr w:rsidR="000B4178" w:rsidTr="007207F8">
      <w:tc>
        <w:tcPr>
          <w:tcW w:w="10420" w:type="dxa"/>
        </w:tcPr>
        <w:p w:rsidR="000B4178" w:rsidRPr="006A5CE0" w:rsidRDefault="000B4178">
          <w:pPr>
            <w:pStyle w:val="a4"/>
            <w:rPr>
              <w:lang w:val="en-US"/>
            </w:rPr>
          </w:pPr>
          <w:r>
            <w:rPr>
              <w:lang w:val="en-US"/>
            </w:rPr>
            <w:t>EN</w:t>
          </w:r>
        </w:p>
      </w:tc>
    </w:tr>
  </w:tbl>
  <w:p w:rsidR="000B4178" w:rsidRDefault="000B417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0"/>
    </w:tblGrid>
    <w:tr w:rsidR="000B4178" w:rsidTr="006A5CE0">
      <w:tc>
        <w:tcPr>
          <w:tcW w:w="10420" w:type="dxa"/>
        </w:tcPr>
        <w:p w:rsidR="000B4178" w:rsidRPr="006A5CE0" w:rsidRDefault="000B4178" w:rsidP="006A5CE0">
          <w:pPr>
            <w:pStyle w:val="a4"/>
            <w:jc w:val="right"/>
            <w:rPr>
              <w:lang w:val="en-US"/>
            </w:rPr>
          </w:pPr>
          <w:r>
            <w:rPr>
              <w:lang w:val="en-US"/>
            </w:rPr>
            <w:t>EN</w:t>
          </w:r>
        </w:p>
      </w:tc>
    </w:tr>
  </w:tbl>
  <w:p w:rsidR="000B4178" w:rsidRDefault="000B41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Unicode MS" w:hAnsi="Times New Roman" w:cs="Arial Unicode MS"/>
        <w:b w:val="0"/>
        <w:bCs w:val="0"/>
        <w:i w:val="0"/>
        <w:iCs w:val="0"/>
        <w:smallCaps w:val="0"/>
        <w:strike w:val="0"/>
        <w:color w:val="221E1F"/>
        <w:spacing w:val="0"/>
        <w:w w:val="100"/>
        <w:position w:val="0"/>
        <w:sz w:val="14"/>
        <w:szCs w:val="14"/>
        <w:u w:val="none"/>
      </w:rPr>
    </w:lvl>
    <w:lvl w:ilvl="1">
      <w:start w:val="1"/>
      <w:numFmt w:val="bullet"/>
      <w:lvlText w:val="•"/>
      <w:lvlJc w:val="left"/>
      <w:rPr>
        <w:rFonts w:ascii="Arial Unicode MS" w:hAnsi="Times New Roman" w:cs="Arial Unicode MS"/>
        <w:b w:val="0"/>
        <w:bCs w:val="0"/>
        <w:i w:val="0"/>
        <w:iCs w:val="0"/>
        <w:smallCaps w:val="0"/>
        <w:strike w:val="0"/>
        <w:color w:val="221E1F"/>
        <w:spacing w:val="0"/>
        <w:w w:val="100"/>
        <w:position w:val="0"/>
        <w:sz w:val="14"/>
        <w:szCs w:val="14"/>
        <w:u w:val="none"/>
      </w:rPr>
    </w:lvl>
    <w:lvl w:ilvl="2">
      <w:start w:val="1"/>
      <w:numFmt w:val="bullet"/>
      <w:lvlText w:val="•"/>
      <w:lvlJc w:val="left"/>
      <w:rPr>
        <w:rFonts w:ascii="Arial Unicode MS" w:hAnsi="Times New Roman" w:cs="Arial Unicode MS"/>
        <w:b w:val="0"/>
        <w:bCs w:val="0"/>
        <w:i w:val="0"/>
        <w:iCs w:val="0"/>
        <w:smallCaps w:val="0"/>
        <w:strike w:val="0"/>
        <w:color w:val="221E1F"/>
        <w:spacing w:val="0"/>
        <w:w w:val="100"/>
        <w:position w:val="0"/>
        <w:sz w:val="14"/>
        <w:szCs w:val="14"/>
        <w:u w:val="none"/>
      </w:rPr>
    </w:lvl>
    <w:lvl w:ilvl="3">
      <w:start w:val="1"/>
      <w:numFmt w:val="bullet"/>
      <w:lvlText w:val="•"/>
      <w:lvlJc w:val="left"/>
      <w:rPr>
        <w:rFonts w:ascii="Arial Unicode MS" w:hAnsi="Times New Roman" w:cs="Arial Unicode MS"/>
        <w:b w:val="0"/>
        <w:bCs w:val="0"/>
        <w:i w:val="0"/>
        <w:iCs w:val="0"/>
        <w:smallCaps w:val="0"/>
        <w:strike w:val="0"/>
        <w:color w:val="221E1F"/>
        <w:spacing w:val="0"/>
        <w:w w:val="100"/>
        <w:position w:val="0"/>
        <w:sz w:val="14"/>
        <w:szCs w:val="14"/>
        <w:u w:val="none"/>
      </w:rPr>
    </w:lvl>
    <w:lvl w:ilvl="4">
      <w:start w:val="1"/>
      <w:numFmt w:val="bullet"/>
      <w:lvlText w:val="•"/>
      <w:lvlJc w:val="left"/>
      <w:rPr>
        <w:rFonts w:ascii="Arial Unicode MS" w:hAnsi="Times New Roman" w:cs="Arial Unicode MS"/>
        <w:b w:val="0"/>
        <w:bCs w:val="0"/>
        <w:i w:val="0"/>
        <w:iCs w:val="0"/>
        <w:smallCaps w:val="0"/>
        <w:strike w:val="0"/>
        <w:color w:val="221E1F"/>
        <w:spacing w:val="0"/>
        <w:w w:val="100"/>
        <w:position w:val="0"/>
        <w:sz w:val="14"/>
        <w:szCs w:val="14"/>
        <w:u w:val="none"/>
      </w:rPr>
    </w:lvl>
    <w:lvl w:ilvl="5">
      <w:start w:val="1"/>
      <w:numFmt w:val="bullet"/>
      <w:lvlText w:val="•"/>
      <w:lvlJc w:val="left"/>
      <w:rPr>
        <w:rFonts w:ascii="Arial Unicode MS" w:hAnsi="Times New Roman" w:cs="Arial Unicode MS"/>
        <w:b w:val="0"/>
        <w:bCs w:val="0"/>
        <w:i w:val="0"/>
        <w:iCs w:val="0"/>
        <w:smallCaps w:val="0"/>
        <w:strike w:val="0"/>
        <w:color w:val="221E1F"/>
        <w:spacing w:val="0"/>
        <w:w w:val="100"/>
        <w:position w:val="0"/>
        <w:sz w:val="14"/>
        <w:szCs w:val="14"/>
        <w:u w:val="none"/>
      </w:rPr>
    </w:lvl>
    <w:lvl w:ilvl="6">
      <w:start w:val="1"/>
      <w:numFmt w:val="bullet"/>
      <w:lvlText w:val="•"/>
      <w:lvlJc w:val="left"/>
      <w:rPr>
        <w:rFonts w:ascii="Arial Unicode MS" w:hAnsi="Times New Roman" w:cs="Arial Unicode MS"/>
        <w:b w:val="0"/>
        <w:bCs w:val="0"/>
        <w:i w:val="0"/>
        <w:iCs w:val="0"/>
        <w:smallCaps w:val="0"/>
        <w:strike w:val="0"/>
        <w:color w:val="221E1F"/>
        <w:spacing w:val="0"/>
        <w:w w:val="100"/>
        <w:position w:val="0"/>
        <w:sz w:val="14"/>
        <w:szCs w:val="14"/>
        <w:u w:val="none"/>
      </w:rPr>
    </w:lvl>
    <w:lvl w:ilvl="7">
      <w:start w:val="1"/>
      <w:numFmt w:val="bullet"/>
      <w:lvlText w:val="•"/>
      <w:lvlJc w:val="left"/>
      <w:rPr>
        <w:rFonts w:ascii="Arial Unicode MS" w:hAnsi="Times New Roman" w:cs="Arial Unicode MS"/>
        <w:b w:val="0"/>
        <w:bCs w:val="0"/>
        <w:i w:val="0"/>
        <w:iCs w:val="0"/>
        <w:smallCaps w:val="0"/>
        <w:strike w:val="0"/>
        <w:color w:val="221E1F"/>
        <w:spacing w:val="0"/>
        <w:w w:val="100"/>
        <w:position w:val="0"/>
        <w:sz w:val="14"/>
        <w:szCs w:val="14"/>
        <w:u w:val="none"/>
      </w:rPr>
    </w:lvl>
    <w:lvl w:ilvl="8">
      <w:start w:val="1"/>
      <w:numFmt w:val="bullet"/>
      <w:lvlText w:val="•"/>
      <w:lvlJc w:val="left"/>
      <w:rPr>
        <w:rFonts w:ascii="Arial Unicode MS" w:hAnsi="Times New Roman" w:cs="Arial Unicode MS"/>
        <w:b w:val="0"/>
        <w:bCs w:val="0"/>
        <w:i w:val="0"/>
        <w:iCs w:val="0"/>
        <w:smallCaps w:val="0"/>
        <w:strike w:val="0"/>
        <w:color w:val="221E1F"/>
        <w:spacing w:val="0"/>
        <w:w w:val="100"/>
        <w:position w:val="0"/>
        <w:sz w:val="14"/>
        <w:szCs w:val="14"/>
        <w:u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221E1F"/>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221E1F"/>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221E1F"/>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221E1F"/>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221E1F"/>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221E1F"/>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221E1F"/>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221E1F"/>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221E1F"/>
        <w:spacing w:val="0"/>
        <w:w w:val="100"/>
        <w:position w:val="0"/>
        <w:sz w:val="14"/>
        <w:szCs w:val="14"/>
        <w:u w:val="none"/>
      </w:rPr>
    </w:lvl>
  </w:abstractNum>
  <w:abstractNum w:abstractNumId="2">
    <w:nsid w:val="00BF4431"/>
    <w:multiLevelType w:val="hybridMultilevel"/>
    <w:tmpl w:val="BE82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855DD6"/>
    <w:multiLevelType w:val="hybridMultilevel"/>
    <w:tmpl w:val="6E3EC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AF6E2D"/>
    <w:multiLevelType w:val="hybridMultilevel"/>
    <w:tmpl w:val="0F2C8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3335DF"/>
    <w:multiLevelType w:val="hybridMultilevel"/>
    <w:tmpl w:val="B5642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3B4AAC"/>
    <w:multiLevelType w:val="hybridMultilevel"/>
    <w:tmpl w:val="C4162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FD6115"/>
    <w:multiLevelType w:val="hybridMultilevel"/>
    <w:tmpl w:val="81484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4802FD"/>
    <w:multiLevelType w:val="hybridMultilevel"/>
    <w:tmpl w:val="B75A8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410726"/>
    <w:multiLevelType w:val="hybridMultilevel"/>
    <w:tmpl w:val="C5968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2726545"/>
    <w:multiLevelType w:val="hybridMultilevel"/>
    <w:tmpl w:val="C7940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39F7A37"/>
    <w:multiLevelType w:val="hybridMultilevel"/>
    <w:tmpl w:val="FFCCE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4A3549B"/>
    <w:multiLevelType w:val="hybridMultilevel"/>
    <w:tmpl w:val="F26A8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5B767A"/>
    <w:multiLevelType w:val="hybridMultilevel"/>
    <w:tmpl w:val="F0A0AB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050F85"/>
    <w:multiLevelType w:val="hybridMultilevel"/>
    <w:tmpl w:val="48460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AE90D8B"/>
    <w:multiLevelType w:val="hybridMultilevel"/>
    <w:tmpl w:val="778239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D4056D4"/>
    <w:multiLevelType w:val="hybridMultilevel"/>
    <w:tmpl w:val="7AB050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E3E5F2A"/>
    <w:multiLevelType w:val="hybridMultilevel"/>
    <w:tmpl w:val="1A8A9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BD6E16"/>
    <w:multiLevelType w:val="hybridMultilevel"/>
    <w:tmpl w:val="22C43B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2A46F1C"/>
    <w:multiLevelType w:val="multilevel"/>
    <w:tmpl w:val="AF54AB7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338F271A"/>
    <w:multiLevelType w:val="hybridMultilevel"/>
    <w:tmpl w:val="A28EB7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69F34A0"/>
    <w:multiLevelType w:val="hybridMultilevel"/>
    <w:tmpl w:val="5122DCCC"/>
    <w:lvl w:ilvl="0" w:tplc="11321E0A">
      <w:start w:val="1"/>
      <w:numFmt w:val="decimal"/>
      <w:lvlText w:val="%1."/>
      <w:lvlJc w:val="left"/>
      <w:pPr>
        <w:tabs>
          <w:tab w:val="num" w:pos="1065"/>
        </w:tabs>
        <w:ind w:left="1065" w:hanging="70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515F66"/>
    <w:multiLevelType w:val="hybridMultilevel"/>
    <w:tmpl w:val="5EA8D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2B251D"/>
    <w:multiLevelType w:val="hybridMultilevel"/>
    <w:tmpl w:val="E81E7F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B65908"/>
    <w:multiLevelType w:val="hybridMultilevel"/>
    <w:tmpl w:val="B1EE7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6669F6"/>
    <w:multiLevelType w:val="hybridMultilevel"/>
    <w:tmpl w:val="99B42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C755E4"/>
    <w:multiLevelType w:val="hybridMultilevel"/>
    <w:tmpl w:val="88E4F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D8D67BA"/>
    <w:multiLevelType w:val="hybridMultilevel"/>
    <w:tmpl w:val="14F444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913DC3"/>
    <w:multiLevelType w:val="hybridMultilevel"/>
    <w:tmpl w:val="3E441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9C4AF4"/>
    <w:multiLevelType w:val="hybridMultilevel"/>
    <w:tmpl w:val="7E9CB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FB772C1"/>
    <w:multiLevelType w:val="hybridMultilevel"/>
    <w:tmpl w:val="38B61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784C6E"/>
    <w:multiLevelType w:val="hybridMultilevel"/>
    <w:tmpl w:val="A7A6F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1A74297"/>
    <w:multiLevelType w:val="hybridMultilevel"/>
    <w:tmpl w:val="D3EED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DF37592"/>
    <w:multiLevelType w:val="hybridMultilevel"/>
    <w:tmpl w:val="7DF0F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26D4454"/>
    <w:multiLevelType w:val="hybridMultilevel"/>
    <w:tmpl w:val="15B41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5B667E"/>
    <w:multiLevelType w:val="hybridMultilevel"/>
    <w:tmpl w:val="7B2A80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153197"/>
    <w:multiLevelType w:val="hybridMultilevel"/>
    <w:tmpl w:val="55E6E3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B52163"/>
    <w:multiLevelType w:val="hybridMultilevel"/>
    <w:tmpl w:val="3496B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E004E2"/>
    <w:multiLevelType w:val="hybridMultilevel"/>
    <w:tmpl w:val="55D07D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1977416"/>
    <w:multiLevelType w:val="hybridMultilevel"/>
    <w:tmpl w:val="75C6D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B70B43"/>
    <w:multiLevelType w:val="hybridMultilevel"/>
    <w:tmpl w:val="8E3C1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81757E7"/>
    <w:multiLevelType w:val="hybridMultilevel"/>
    <w:tmpl w:val="FDE4B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392BA5"/>
    <w:multiLevelType w:val="hybridMultilevel"/>
    <w:tmpl w:val="35207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723394"/>
    <w:multiLevelType w:val="hybridMultilevel"/>
    <w:tmpl w:val="D8224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24122D"/>
    <w:multiLevelType w:val="hybridMultilevel"/>
    <w:tmpl w:val="DD34B1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9"/>
  </w:num>
  <w:num w:numId="3">
    <w:abstractNumId w:val="0"/>
  </w:num>
  <w:num w:numId="4">
    <w:abstractNumId w:val="35"/>
  </w:num>
  <w:num w:numId="5">
    <w:abstractNumId w:val="17"/>
  </w:num>
  <w:num w:numId="6">
    <w:abstractNumId w:val="39"/>
  </w:num>
  <w:num w:numId="7">
    <w:abstractNumId w:val="12"/>
  </w:num>
  <w:num w:numId="8">
    <w:abstractNumId w:val="30"/>
  </w:num>
  <w:num w:numId="9">
    <w:abstractNumId w:val="27"/>
  </w:num>
  <w:num w:numId="10">
    <w:abstractNumId w:val="14"/>
  </w:num>
  <w:num w:numId="11">
    <w:abstractNumId w:val="44"/>
  </w:num>
  <w:num w:numId="12">
    <w:abstractNumId w:val="4"/>
  </w:num>
  <w:num w:numId="13">
    <w:abstractNumId w:val="15"/>
  </w:num>
  <w:num w:numId="14">
    <w:abstractNumId w:val="43"/>
  </w:num>
  <w:num w:numId="15">
    <w:abstractNumId w:val="42"/>
  </w:num>
  <w:num w:numId="16">
    <w:abstractNumId w:val="36"/>
  </w:num>
  <w:num w:numId="17">
    <w:abstractNumId w:val="22"/>
  </w:num>
  <w:num w:numId="18">
    <w:abstractNumId w:val="3"/>
  </w:num>
  <w:num w:numId="19">
    <w:abstractNumId w:val="40"/>
  </w:num>
  <w:num w:numId="20">
    <w:abstractNumId w:val="23"/>
  </w:num>
  <w:num w:numId="21">
    <w:abstractNumId w:val="8"/>
  </w:num>
  <w:num w:numId="22">
    <w:abstractNumId w:val="33"/>
  </w:num>
  <w:num w:numId="23">
    <w:abstractNumId w:val="38"/>
  </w:num>
  <w:num w:numId="24">
    <w:abstractNumId w:val="32"/>
  </w:num>
  <w:num w:numId="25">
    <w:abstractNumId w:val="28"/>
  </w:num>
  <w:num w:numId="26">
    <w:abstractNumId w:val="5"/>
  </w:num>
  <w:num w:numId="27">
    <w:abstractNumId w:val="41"/>
  </w:num>
  <w:num w:numId="28">
    <w:abstractNumId w:val="2"/>
  </w:num>
  <w:num w:numId="29">
    <w:abstractNumId w:val="16"/>
  </w:num>
  <w:num w:numId="30">
    <w:abstractNumId w:val="13"/>
  </w:num>
  <w:num w:numId="31">
    <w:abstractNumId w:val="34"/>
  </w:num>
  <w:num w:numId="32">
    <w:abstractNumId w:val="6"/>
  </w:num>
  <w:num w:numId="33">
    <w:abstractNumId w:val="26"/>
  </w:num>
  <w:num w:numId="34">
    <w:abstractNumId w:val="1"/>
  </w:num>
  <w:num w:numId="35">
    <w:abstractNumId w:val="9"/>
  </w:num>
  <w:num w:numId="36">
    <w:abstractNumId w:val="7"/>
  </w:num>
  <w:num w:numId="37">
    <w:abstractNumId w:val="31"/>
  </w:num>
  <w:num w:numId="38">
    <w:abstractNumId w:val="24"/>
  </w:num>
  <w:num w:numId="39">
    <w:abstractNumId w:val="21"/>
  </w:num>
  <w:num w:numId="40">
    <w:abstractNumId w:val="20"/>
  </w:num>
  <w:num w:numId="41">
    <w:abstractNumId w:val="11"/>
  </w:num>
  <w:num w:numId="42">
    <w:abstractNumId w:val="25"/>
  </w:num>
  <w:num w:numId="43">
    <w:abstractNumId w:val="37"/>
  </w:num>
  <w:num w:numId="44">
    <w:abstractNumId w:val="1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11"/>
    <w:rsid w:val="00080175"/>
    <w:rsid w:val="000809BD"/>
    <w:rsid w:val="000961EE"/>
    <w:rsid w:val="000B4178"/>
    <w:rsid w:val="000D72C4"/>
    <w:rsid w:val="00113308"/>
    <w:rsid w:val="001638B4"/>
    <w:rsid w:val="001B7011"/>
    <w:rsid w:val="0021497B"/>
    <w:rsid w:val="00222F91"/>
    <w:rsid w:val="002A4795"/>
    <w:rsid w:val="002B68D2"/>
    <w:rsid w:val="002E337D"/>
    <w:rsid w:val="00303119"/>
    <w:rsid w:val="0036699C"/>
    <w:rsid w:val="00366CD4"/>
    <w:rsid w:val="003E14CF"/>
    <w:rsid w:val="00495869"/>
    <w:rsid w:val="004D4372"/>
    <w:rsid w:val="004F1026"/>
    <w:rsid w:val="00583ECE"/>
    <w:rsid w:val="00587038"/>
    <w:rsid w:val="005C03F5"/>
    <w:rsid w:val="005C3536"/>
    <w:rsid w:val="006159C8"/>
    <w:rsid w:val="0065233B"/>
    <w:rsid w:val="006625B8"/>
    <w:rsid w:val="006A5CE0"/>
    <w:rsid w:val="00707438"/>
    <w:rsid w:val="00717D37"/>
    <w:rsid w:val="007207F8"/>
    <w:rsid w:val="00751EF8"/>
    <w:rsid w:val="00777662"/>
    <w:rsid w:val="0079661C"/>
    <w:rsid w:val="007C4F81"/>
    <w:rsid w:val="007E04BD"/>
    <w:rsid w:val="008710AB"/>
    <w:rsid w:val="008E0144"/>
    <w:rsid w:val="00907874"/>
    <w:rsid w:val="00917341"/>
    <w:rsid w:val="009536F4"/>
    <w:rsid w:val="00964606"/>
    <w:rsid w:val="00980AE8"/>
    <w:rsid w:val="009C3ECC"/>
    <w:rsid w:val="00A01011"/>
    <w:rsid w:val="00AB4A74"/>
    <w:rsid w:val="00B96311"/>
    <w:rsid w:val="00BB2173"/>
    <w:rsid w:val="00BB4055"/>
    <w:rsid w:val="00BC17B0"/>
    <w:rsid w:val="00BC5F3D"/>
    <w:rsid w:val="00BF7843"/>
    <w:rsid w:val="00C0120C"/>
    <w:rsid w:val="00C85604"/>
    <w:rsid w:val="00C94768"/>
    <w:rsid w:val="00C95E39"/>
    <w:rsid w:val="00D130E1"/>
    <w:rsid w:val="00DB744A"/>
    <w:rsid w:val="00DF1C66"/>
    <w:rsid w:val="00E36A9A"/>
    <w:rsid w:val="00EB237A"/>
    <w:rsid w:val="00ED4389"/>
    <w:rsid w:val="00EE405D"/>
    <w:rsid w:val="00F210D8"/>
    <w:rsid w:val="00F6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7011"/>
    <w:pPr>
      <w:jc w:val="both"/>
    </w:pPr>
    <w:rPr>
      <w:rFonts w:ascii="Arial" w:hAnsi="Arial"/>
      <w:sz w:val="24"/>
      <w:szCs w:val="24"/>
      <w:lang w:val="ru-RU" w:eastAsia="ru-RU"/>
    </w:rPr>
  </w:style>
  <w:style w:type="paragraph" w:styleId="1">
    <w:name w:val="heading 1"/>
    <w:basedOn w:val="a"/>
    <w:next w:val="a"/>
    <w:qFormat/>
    <w:rsid w:val="006A5CE0"/>
    <w:pPr>
      <w:keepNext/>
      <w:numPr>
        <w:numId w:val="1"/>
      </w:numPr>
      <w:spacing w:before="240" w:after="60"/>
      <w:outlineLvl w:val="0"/>
    </w:pPr>
    <w:rPr>
      <w:rFonts w:cs="Arial"/>
      <w:b/>
      <w:bCs/>
      <w:kern w:val="32"/>
      <w:sz w:val="28"/>
      <w:szCs w:val="32"/>
    </w:rPr>
  </w:style>
  <w:style w:type="paragraph" w:styleId="2">
    <w:name w:val="heading 2"/>
    <w:basedOn w:val="a"/>
    <w:next w:val="a"/>
    <w:qFormat/>
    <w:rsid w:val="006A5CE0"/>
    <w:pPr>
      <w:keepNext/>
      <w:numPr>
        <w:ilvl w:val="1"/>
        <w:numId w:val="1"/>
      </w:numPr>
      <w:spacing w:before="240" w:after="60"/>
      <w:outlineLvl w:val="1"/>
    </w:pPr>
    <w:rPr>
      <w:rFonts w:cs="Arial"/>
      <w:b/>
      <w:bCs/>
      <w:iCs/>
      <w:sz w:val="26"/>
      <w:szCs w:val="28"/>
    </w:rPr>
  </w:style>
  <w:style w:type="paragraph" w:styleId="3">
    <w:name w:val="heading 3"/>
    <w:basedOn w:val="a"/>
    <w:next w:val="a"/>
    <w:qFormat/>
    <w:rsid w:val="004F1026"/>
    <w:pPr>
      <w:keepNext/>
      <w:numPr>
        <w:ilvl w:val="2"/>
        <w:numId w:val="1"/>
      </w:numPr>
      <w:spacing w:before="240" w:after="60"/>
      <w:outlineLvl w:val="2"/>
    </w:pPr>
    <w:rPr>
      <w:rFonts w:cs="Arial"/>
      <w:b/>
      <w:bCs/>
      <w:i/>
      <w:szCs w:val="26"/>
    </w:rPr>
  </w:style>
  <w:style w:type="paragraph" w:styleId="4">
    <w:name w:val="heading 4"/>
    <w:basedOn w:val="a"/>
    <w:next w:val="a"/>
    <w:qFormat/>
    <w:rsid w:val="006A5CE0"/>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rsid w:val="006A5CE0"/>
    <w:pPr>
      <w:numPr>
        <w:ilvl w:val="4"/>
        <w:numId w:val="1"/>
      </w:numPr>
      <w:spacing w:before="240" w:after="60"/>
      <w:outlineLvl w:val="4"/>
    </w:pPr>
    <w:rPr>
      <w:b/>
      <w:bCs/>
      <w:i/>
      <w:iCs/>
      <w:sz w:val="26"/>
      <w:szCs w:val="26"/>
    </w:rPr>
  </w:style>
  <w:style w:type="paragraph" w:styleId="6">
    <w:name w:val="heading 6"/>
    <w:basedOn w:val="a"/>
    <w:next w:val="a"/>
    <w:qFormat/>
    <w:rsid w:val="006A5CE0"/>
    <w:pPr>
      <w:numPr>
        <w:ilvl w:val="5"/>
        <w:numId w:val="1"/>
      </w:numPr>
      <w:spacing w:before="240" w:after="60"/>
      <w:outlineLvl w:val="5"/>
    </w:pPr>
    <w:rPr>
      <w:rFonts w:ascii="Times New Roman" w:hAnsi="Times New Roman"/>
      <w:b/>
      <w:bCs/>
      <w:sz w:val="22"/>
      <w:szCs w:val="22"/>
    </w:rPr>
  </w:style>
  <w:style w:type="paragraph" w:styleId="7">
    <w:name w:val="heading 7"/>
    <w:basedOn w:val="a"/>
    <w:next w:val="a"/>
    <w:qFormat/>
    <w:rsid w:val="006A5CE0"/>
    <w:pPr>
      <w:numPr>
        <w:ilvl w:val="6"/>
        <w:numId w:val="1"/>
      </w:numPr>
      <w:spacing w:before="240" w:after="60"/>
      <w:outlineLvl w:val="6"/>
    </w:pPr>
    <w:rPr>
      <w:rFonts w:ascii="Times New Roman" w:hAnsi="Times New Roman"/>
    </w:rPr>
  </w:style>
  <w:style w:type="paragraph" w:styleId="8">
    <w:name w:val="heading 8"/>
    <w:basedOn w:val="a"/>
    <w:next w:val="a"/>
    <w:qFormat/>
    <w:rsid w:val="006A5CE0"/>
    <w:pPr>
      <w:numPr>
        <w:ilvl w:val="7"/>
        <w:numId w:val="1"/>
      </w:numPr>
      <w:spacing w:before="240" w:after="60"/>
      <w:outlineLvl w:val="7"/>
    </w:pPr>
    <w:rPr>
      <w:rFonts w:ascii="Times New Roman" w:hAnsi="Times New Roman"/>
      <w:i/>
      <w:iCs/>
    </w:rPr>
  </w:style>
  <w:style w:type="paragraph" w:styleId="9">
    <w:name w:val="heading 9"/>
    <w:basedOn w:val="a"/>
    <w:next w:val="a"/>
    <w:qFormat/>
    <w:rsid w:val="006A5CE0"/>
    <w:pPr>
      <w:numPr>
        <w:ilvl w:val="8"/>
        <w:numId w:val="1"/>
      </w:numPr>
      <w:spacing w:before="240" w:after="60"/>
      <w:outlineLvl w:val="8"/>
    </w:pPr>
    <w:rPr>
      <w:rFonts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E40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207F8"/>
    <w:pPr>
      <w:tabs>
        <w:tab w:val="center" w:pos="4677"/>
        <w:tab w:val="right" w:pos="9355"/>
      </w:tabs>
    </w:pPr>
  </w:style>
  <w:style w:type="paragraph" w:styleId="a5">
    <w:name w:val="footer"/>
    <w:basedOn w:val="a"/>
    <w:rsid w:val="007207F8"/>
    <w:pPr>
      <w:tabs>
        <w:tab w:val="center" w:pos="4677"/>
        <w:tab w:val="right" w:pos="9355"/>
      </w:tabs>
    </w:pPr>
  </w:style>
  <w:style w:type="character" w:styleId="a6">
    <w:name w:val="page number"/>
    <w:basedOn w:val="a0"/>
    <w:rsid w:val="00DB7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7011"/>
    <w:pPr>
      <w:jc w:val="both"/>
    </w:pPr>
    <w:rPr>
      <w:rFonts w:ascii="Arial" w:hAnsi="Arial"/>
      <w:sz w:val="24"/>
      <w:szCs w:val="24"/>
      <w:lang w:val="ru-RU" w:eastAsia="ru-RU"/>
    </w:rPr>
  </w:style>
  <w:style w:type="paragraph" w:styleId="1">
    <w:name w:val="heading 1"/>
    <w:basedOn w:val="a"/>
    <w:next w:val="a"/>
    <w:qFormat/>
    <w:rsid w:val="006A5CE0"/>
    <w:pPr>
      <w:keepNext/>
      <w:numPr>
        <w:numId w:val="1"/>
      </w:numPr>
      <w:spacing w:before="240" w:after="60"/>
      <w:outlineLvl w:val="0"/>
    </w:pPr>
    <w:rPr>
      <w:rFonts w:cs="Arial"/>
      <w:b/>
      <w:bCs/>
      <w:kern w:val="32"/>
      <w:sz w:val="28"/>
      <w:szCs w:val="32"/>
    </w:rPr>
  </w:style>
  <w:style w:type="paragraph" w:styleId="2">
    <w:name w:val="heading 2"/>
    <w:basedOn w:val="a"/>
    <w:next w:val="a"/>
    <w:qFormat/>
    <w:rsid w:val="006A5CE0"/>
    <w:pPr>
      <w:keepNext/>
      <w:numPr>
        <w:ilvl w:val="1"/>
        <w:numId w:val="1"/>
      </w:numPr>
      <w:spacing w:before="240" w:after="60"/>
      <w:outlineLvl w:val="1"/>
    </w:pPr>
    <w:rPr>
      <w:rFonts w:cs="Arial"/>
      <w:b/>
      <w:bCs/>
      <w:iCs/>
      <w:sz w:val="26"/>
      <w:szCs w:val="28"/>
    </w:rPr>
  </w:style>
  <w:style w:type="paragraph" w:styleId="3">
    <w:name w:val="heading 3"/>
    <w:basedOn w:val="a"/>
    <w:next w:val="a"/>
    <w:qFormat/>
    <w:rsid w:val="004F1026"/>
    <w:pPr>
      <w:keepNext/>
      <w:numPr>
        <w:ilvl w:val="2"/>
        <w:numId w:val="1"/>
      </w:numPr>
      <w:spacing w:before="240" w:after="60"/>
      <w:outlineLvl w:val="2"/>
    </w:pPr>
    <w:rPr>
      <w:rFonts w:cs="Arial"/>
      <w:b/>
      <w:bCs/>
      <w:i/>
      <w:szCs w:val="26"/>
    </w:rPr>
  </w:style>
  <w:style w:type="paragraph" w:styleId="4">
    <w:name w:val="heading 4"/>
    <w:basedOn w:val="a"/>
    <w:next w:val="a"/>
    <w:qFormat/>
    <w:rsid w:val="006A5CE0"/>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rsid w:val="006A5CE0"/>
    <w:pPr>
      <w:numPr>
        <w:ilvl w:val="4"/>
        <w:numId w:val="1"/>
      </w:numPr>
      <w:spacing w:before="240" w:after="60"/>
      <w:outlineLvl w:val="4"/>
    </w:pPr>
    <w:rPr>
      <w:b/>
      <w:bCs/>
      <w:i/>
      <w:iCs/>
      <w:sz w:val="26"/>
      <w:szCs w:val="26"/>
    </w:rPr>
  </w:style>
  <w:style w:type="paragraph" w:styleId="6">
    <w:name w:val="heading 6"/>
    <w:basedOn w:val="a"/>
    <w:next w:val="a"/>
    <w:qFormat/>
    <w:rsid w:val="006A5CE0"/>
    <w:pPr>
      <w:numPr>
        <w:ilvl w:val="5"/>
        <w:numId w:val="1"/>
      </w:numPr>
      <w:spacing w:before="240" w:after="60"/>
      <w:outlineLvl w:val="5"/>
    </w:pPr>
    <w:rPr>
      <w:rFonts w:ascii="Times New Roman" w:hAnsi="Times New Roman"/>
      <w:b/>
      <w:bCs/>
      <w:sz w:val="22"/>
      <w:szCs w:val="22"/>
    </w:rPr>
  </w:style>
  <w:style w:type="paragraph" w:styleId="7">
    <w:name w:val="heading 7"/>
    <w:basedOn w:val="a"/>
    <w:next w:val="a"/>
    <w:qFormat/>
    <w:rsid w:val="006A5CE0"/>
    <w:pPr>
      <w:numPr>
        <w:ilvl w:val="6"/>
        <w:numId w:val="1"/>
      </w:numPr>
      <w:spacing w:before="240" w:after="60"/>
      <w:outlineLvl w:val="6"/>
    </w:pPr>
    <w:rPr>
      <w:rFonts w:ascii="Times New Roman" w:hAnsi="Times New Roman"/>
    </w:rPr>
  </w:style>
  <w:style w:type="paragraph" w:styleId="8">
    <w:name w:val="heading 8"/>
    <w:basedOn w:val="a"/>
    <w:next w:val="a"/>
    <w:qFormat/>
    <w:rsid w:val="006A5CE0"/>
    <w:pPr>
      <w:numPr>
        <w:ilvl w:val="7"/>
        <w:numId w:val="1"/>
      </w:numPr>
      <w:spacing w:before="240" w:after="60"/>
      <w:outlineLvl w:val="7"/>
    </w:pPr>
    <w:rPr>
      <w:rFonts w:ascii="Times New Roman" w:hAnsi="Times New Roman"/>
      <w:i/>
      <w:iCs/>
    </w:rPr>
  </w:style>
  <w:style w:type="paragraph" w:styleId="9">
    <w:name w:val="heading 9"/>
    <w:basedOn w:val="a"/>
    <w:next w:val="a"/>
    <w:qFormat/>
    <w:rsid w:val="006A5CE0"/>
    <w:pPr>
      <w:numPr>
        <w:ilvl w:val="8"/>
        <w:numId w:val="1"/>
      </w:numPr>
      <w:spacing w:before="240" w:after="60"/>
      <w:outlineLvl w:val="8"/>
    </w:pPr>
    <w:rPr>
      <w:rFonts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E40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207F8"/>
    <w:pPr>
      <w:tabs>
        <w:tab w:val="center" w:pos="4677"/>
        <w:tab w:val="right" w:pos="9355"/>
      </w:tabs>
    </w:pPr>
  </w:style>
  <w:style w:type="paragraph" w:styleId="a5">
    <w:name w:val="footer"/>
    <w:basedOn w:val="a"/>
    <w:rsid w:val="007207F8"/>
    <w:pPr>
      <w:tabs>
        <w:tab w:val="center" w:pos="4677"/>
        <w:tab w:val="right" w:pos="9355"/>
      </w:tabs>
    </w:pPr>
  </w:style>
  <w:style w:type="character" w:styleId="a6">
    <w:name w:val="page number"/>
    <w:basedOn w:val="a0"/>
    <w:rsid w:val="00DB7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4.emf"/><Relationship Id="rId3" Type="http://schemas.microsoft.com/office/2007/relationships/stylesWithEffects" Target="stylesWithEffects.xml"/><Relationship Id="rId21" Type="http://schemas.openxmlformats.org/officeDocument/2006/relationships/footer" Target="footer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emf"/><Relationship Id="rId25" Type="http://schemas.openxmlformats.org/officeDocument/2006/relationships/image" Target="media/image13.em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eader" Target="header2.xml"/><Relationship Id="rId29" Type="http://schemas.openxmlformats.org/officeDocument/2006/relationships/image" Target="media/image1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footer" Target="footer3.xml"/><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6302</Words>
  <Characters>35927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42145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User</cp:lastModifiedBy>
  <cp:revision>2</cp:revision>
  <dcterms:created xsi:type="dcterms:W3CDTF">2017-05-24T11:45:00Z</dcterms:created>
  <dcterms:modified xsi:type="dcterms:W3CDTF">2017-05-24T11:45:00Z</dcterms:modified>
</cp:coreProperties>
</file>